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1F36" w14:textId="77777777" w:rsidR="00401D20" w:rsidRDefault="00401D20">
      <w:pPr>
        <w:pStyle w:val="Tekstpodstawowy"/>
        <w:rPr>
          <w:rFonts w:ascii="Times New Roman"/>
        </w:rPr>
      </w:pPr>
    </w:p>
    <w:p w14:paraId="748A2013" w14:textId="77777777" w:rsidR="00401D20" w:rsidRDefault="00401D20">
      <w:pPr>
        <w:pStyle w:val="Tekstpodstawowy"/>
        <w:rPr>
          <w:rFonts w:ascii="Times New Roman"/>
        </w:rPr>
      </w:pPr>
    </w:p>
    <w:p w14:paraId="71FD615A" w14:textId="77777777" w:rsidR="00401D20" w:rsidRDefault="00401D20">
      <w:pPr>
        <w:pStyle w:val="Tekstpodstawowy"/>
        <w:rPr>
          <w:rFonts w:ascii="Times New Roman"/>
        </w:rPr>
      </w:pPr>
    </w:p>
    <w:p w14:paraId="208C9BA1" w14:textId="77777777" w:rsidR="00401D20" w:rsidRDefault="00401D20">
      <w:pPr>
        <w:pStyle w:val="Tekstpodstawowy"/>
        <w:rPr>
          <w:rFonts w:ascii="Times New Roman"/>
        </w:rPr>
      </w:pPr>
    </w:p>
    <w:p w14:paraId="4D3B328C" w14:textId="77777777" w:rsidR="00401D20" w:rsidRDefault="00401D20">
      <w:pPr>
        <w:pStyle w:val="Tekstpodstawowy"/>
        <w:rPr>
          <w:rFonts w:ascii="Times New Roman"/>
        </w:rPr>
      </w:pPr>
    </w:p>
    <w:p w14:paraId="730F1480" w14:textId="77777777" w:rsidR="00401D20" w:rsidRDefault="00401D20">
      <w:pPr>
        <w:pStyle w:val="Tekstpodstawowy"/>
        <w:rPr>
          <w:rFonts w:ascii="Times New Roman"/>
        </w:rPr>
      </w:pPr>
    </w:p>
    <w:p w14:paraId="24926511" w14:textId="77777777" w:rsidR="00401D20" w:rsidRDefault="00401D20">
      <w:pPr>
        <w:pStyle w:val="Tekstpodstawowy"/>
        <w:rPr>
          <w:rFonts w:ascii="Times New Roman"/>
        </w:rPr>
      </w:pPr>
    </w:p>
    <w:p w14:paraId="1F3C0CAD" w14:textId="77777777" w:rsidR="00401D20" w:rsidRDefault="00401D20">
      <w:pPr>
        <w:pStyle w:val="Tekstpodstawowy"/>
        <w:rPr>
          <w:rFonts w:ascii="Times New Roman"/>
        </w:rPr>
      </w:pPr>
    </w:p>
    <w:p w14:paraId="5DBF17F8" w14:textId="77777777" w:rsidR="00401D20" w:rsidRDefault="00401D20">
      <w:pPr>
        <w:pStyle w:val="Tekstpodstawowy"/>
        <w:rPr>
          <w:rFonts w:ascii="Times New Roman"/>
        </w:rPr>
      </w:pPr>
    </w:p>
    <w:p w14:paraId="07077E1B" w14:textId="77777777" w:rsidR="00401D20" w:rsidRDefault="00401D20">
      <w:pPr>
        <w:pStyle w:val="Tekstpodstawowy"/>
        <w:rPr>
          <w:rFonts w:ascii="Times New Roman"/>
        </w:rPr>
      </w:pPr>
    </w:p>
    <w:p w14:paraId="457D92B2" w14:textId="77777777" w:rsidR="00401D20" w:rsidRDefault="00401D20">
      <w:pPr>
        <w:pStyle w:val="Tekstpodstawowy"/>
        <w:rPr>
          <w:rFonts w:ascii="Times New Roman"/>
        </w:rPr>
      </w:pPr>
    </w:p>
    <w:p w14:paraId="7D719C0A" w14:textId="77777777" w:rsidR="00401D20" w:rsidRDefault="00401D20">
      <w:pPr>
        <w:pStyle w:val="Tekstpodstawowy"/>
        <w:rPr>
          <w:rFonts w:ascii="Times New Roman"/>
        </w:rPr>
      </w:pPr>
    </w:p>
    <w:p w14:paraId="0A7C229F" w14:textId="77777777" w:rsidR="00401D20" w:rsidRDefault="00401D20">
      <w:pPr>
        <w:pStyle w:val="Tekstpodstawowy"/>
        <w:rPr>
          <w:rFonts w:ascii="Times New Roman"/>
        </w:rPr>
      </w:pPr>
    </w:p>
    <w:p w14:paraId="5748F252" w14:textId="77777777" w:rsidR="00401D20" w:rsidRDefault="00401D20">
      <w:pPr>
        <w:pStyle w:val="Tekstpodstawowy"/>
        <w:rPr>
          <w:rFonts w:ascii="Times New Roman"/>
        </w:rPr>
      </w:pPr>
    </w:p>
    <w:p w14:paraId="24851559" w14:textId="77777777" w:rsidR="00401D20" w:rsidRDefault="00401D20">
      <w:pPr>
        <w:pStyle w:val="Tekstpodstawowy"/>
        <w:rPr>
          <w:rFonts w:ascii="Times New Roman"/>
        </w:rPr>
      </w:pPr>
    </w:p>
    <w:p w14:paraId="2090BDD8" w14:textId="77777777" w:rsidR="00401D20" w:rsidRDefault="00401D20">
      <w:pPr>
        <w:pStyle w:val="Tekstpodstawowy"/>
        <w:rPr>
          <w:rFonts w:ascii="Times New Roman"/>
        </w:rPr>
      </w:pPr>
    </w:p>
    <w:p w14:paraId="6BCFB805" w14:textId="77777777" w:rsidR="00401D20" w:rsidRDefault="00284B98">
      <w:pPr>
        <w:pStyle w:val="Tytu"/>
        <w:spacing w:before="239" w:line="360" w:lineRule="auto"/>
        <w:ind w:left="3310" w:right="343" w:firstLine="1286"/>
      </w:pPr>
      <w:r>
        <w:t>Informator</w:t>
      </w:r>
      <w:r>
        <w:rPr>
          <w:spacing w:val="-20"/>
        </w:rPr>
        <w:t xml:space="preserve"> </w:t>
      </w:r>
      <w:r>
        <w:t>dla</w:t>
      </w:r>
      <w:r>
        <w:rPr>
          <w:spacing w:val="-21"/>
        </w:rPr>
        <w:t xml:space="preserve"> </w:t>
      </w:r>
      <w:r>
        <w:t>studentów</w:t>
      </w:r>
      <w:r>
        <w:rPr>
          <w:w w:val="99"/>
        </w:rPr>
        <w:t xml:space="preserve"> </w:t>
      </w:r>
      <w:r>
        <w:rPr>
          <w:spacing w:val="-4"/>
        </w:rPr>
        <w:t xml:space="preserve">studiów </w:t>
      </w:r>
      <w:r>
        <w:t>stacjonarnych I</w:t>
      </w:r>
      <w:r>
        <w:rPr>
          <w:spacing w:val="-6"/>
        </w:rPr>
        <w:t xml:space="preserve"> </w:t>
      </w:r>
      <w:r>
        <w:t>stopnia</w:t>
      </w:r>
    </w:p>
    <w:p w14:paraId="1AD38CA2" w14:textId="5F3A6526" w:rsidR="00401D20" w:rsidRDefault="00284B98">
      <w:pPr>
        <w:pStyle w:val="Tytu"/>
        <w:spacing w:line="458" w:lineRule="exact"/>
      </w:pPr>
      <w:r>
        <w:rPr>
          <w:spacing w:val="-1"/>
          <w:w w:val="95"/>
        </w:rPr>
        <w:t>20</w:t>
      </w:r>
      <w:r w:rsidR="00D86B6D">
        <w:rPr>
          <w:spacing w:val="-1"/>
          <w:w w:val="95"/>
        </w:rPr>
        <w:t>2</w:t>
      </w:r>
      <w:r w:rsidR="00831A60">
        <w:rPr>
          <w:spacing w:val="-1"/>
          <w:w w:val="95"/>
        </w:rPr>
        <w:t>5</w:t>
      </w:r>
      <w:r>
        <w:rPr>
          <w:spacing w:val="-1"/>
          <w:w w:val="95"/>
        </w:rPr>
        <w:t>-202</w:t>
      </w:r>
      <w:r w:rsidR="00831A60">
        <w:rPr>
          <w:spacing w:val="-1"/>
          <w:w w:val="95"/>
        </w:rPr>
        <w:t>8</w:t>
      </w:r>
    </w:p>
    <w:p w14:paraId="40C6DD39" w14:textId="77777777" w:rsidR="00401D20" w:rsidRDefault="00401D20">
      <w:pPr>
        <w:pStyle w:val="Tekstpodstawowy"/>
        <w:rPr>
          <w:rFonts w:ascii="Arial"/>
          <w:b/>
          <w:sz w:val="44"/>
        </w:rPr>
      </w:pPr>
    </w:p>
    <w:p w14:paraId="28219A4B" w14:textId="77777777" w:rsidR="00401D20" w:rsidRDefault="00401D20">
      <w:pPr>
        <w:pStyle w:val="Tekstpodstawowy"/>
        <w:rPr>
          <w:rFonts w:ascii="Arial"/>
          <w:b/>
          <w:sz w:val="44"/>
        </w:rPr>
      </w:pPr>
    </w:p>
    <w:p w14:paraId="2C28E6C5" w14:textId="77777777" w:rsidR="00401D20" w:rsidRDefault="00401D20">
      <w:pPr>
        <w:pStyle w:val="Tekstpodstawowy"/>
        <w:rPr>
          <w:rFonts w:ascii="Arial"/>
          <w:b/>
          <w:sz w:val="44"/>
        </w:rPr>
      </w:pPr>
    </w:p>
    <w:p w14:paraId="3829DDE5" w14:textId="77777777" w:rsidR="00401D20" w:rsidRDefault="00401D20">
      <w:pPr>
        <w:pStyle w:val="Tekstpodstawowy"/>
        <w:rPr>
          <w:rFonts w:ascii="Arial"/>
          <w:b/>
          <w:sz w:val="44"/>
        </w:rPr>
      </w:pPr>
    </w:p>
    <w:p w14:paraId="39327B39" w14:textId="77777777" w:rsidR="00401D20" w:rsidRDefault="00401D20">
      <w:pPr>
        <w:pStyle w:val="Tekstpodstawowy"/>
        <w:rPr>
          <w:rFonts w:ascii="Arial"/>
          <w:b/>
          <w:sz w:val="44"/>
        </w:rPr>
      </w:pPr>
    </w:p>
    <w:p w14:paraId="60AE1C29" w14:textId="77777777" w:rsidR="00401D20" w:rsidRDefault="00401D20">
      <w:pPr>
        <w:pStyle w:val="Tekstpodstawowy"/>
        <w:rPr>
          <w:rFonts w:ascii="Arial"/>
          <w:b/>
          <w:sz w:val="44"/>
        </w:rPr>
      </w:pPr>
    </w:p>
    <w:p w14:paraId="127B44A9" w14:textId="77777777" w:rsidR="00401D20" w:rsidRDefault="00401D20">
      <w:pPr>
        <w:pStyle w:val="Tekstpodstawowy"/>
        <w:rPr>
          <w:rFonts w:ascii="Arial"/>
          <w:b/>
          <w:sz w:val="44"/>
        </w:rPr>
      </w:pPr>
    </w:p>
    <w:p w14:paraId="1E05D339" w14:textId="77777777" w:rsidR="00401D20" w:rsidRDefault="00401D20">
      <w:pPr>
        <w:pStyle w:val="Tekstpodstawowy"/>
        <w:rPr>
          <w:rFonts w:ascii="Arial"/>
          <w:b/>
          <w:sz w:val="44"/>
        </w:rPr>
      </w:pPr>
    </w:p>
    <w:p w14:paraId="608504A7" w14:textId="77777777" w:rsidR="00401D20" w:rsidRDefault="00401D20">
      <w:pPr>
        <w:pStyle w:val="Tekstpodstawowy"/>
        <w:spacing w:before="3"/>
        <w:rPr>
          <w:rFonts w:ascii="Arial"/>
          <w:b/>
          <w:sz w:val="63"/>
        </w:rPr>
      </w:pPr>
    </w:p>
    <w:p w14:paraId="6A10576D" w14:textId="71105387" w:rsidR="00401D20" w:rsidRDefault="00284B98">
      <w:pPr>
        <w:ind w:left="6162"/>
        <w:rPr>
          <w:rFonts w:ascii="Arial" w:hAnsi="Arial"/>
          <w:b/>
          <w:sz w:val="24"/>
        </w:rPr>
      </w:pPr>
      <w:r>
        <w:rPr>
          <w:rFonts w:ascii="Arial" w:hAnsi="Arial"/>
          <w:b/>
          <w:sz w:val="24"/>
        </w:rPr>
        <w:t>Poznań, 1 października 202</w:t>
      </w:r>
      <w:r w:rsidR="00831A60">
        <w:rPr>
          <w:rFonts w:ascii="Arial" w:hAnsi="Arial"/>
          <w:b/>
          <w:sz w:val="24"/>
        </w:rPr>
        <w:t>5</w:t>
      </w:r>
    </w:p>
    <w:p w14:paraId="0FF6EBDC" w14:textId="77777777" w:rsidR="00401D20" w:rsidRDefault="00401D20">
      <w:pPr>
        <w:pStyle w:val="Tekstpodstawowy"/>
        <w:rPr>
          <w:rFonts w:ascii="Arial"/>
          <w:b/>
          <w:sz w:val="26"/>
        </w:rPr>
      </w:pPr>
    </w:p>
    <w:p w14:paraId="0EC302AF" w14:textId="77777777" w:rsidR="00401D20" w:rsidRDefault="00401D20">
      <w:pPr>
        <w:pStyle w:val="Tekstpodstawowy"/>
        <w:rPr>
          <w:rFonts w:ascii="Arial"/>
          <w:b/>
          <w:sz w:val="26"/>
        </w:rPr>
      </w:pPr>
    </w:p>
    <w:p w14:paraId="6A4AAA0B" w14:textId="77777777" w:rsidR="00401D20" w:rsidRDefault="00401D20">
      <w:pPr>
        <w:pStyle w:val="Tekstpodstawowy"/>
        <w:rPr>
          <w:rFonts w:ascii="Arial"/>
          <w:b/>
          <w:sz w:val="26"/>
        </w:rPr>
      </w:pPr>
    </w:p>
    <w:p w14:paraId="0679DAB6" w14:textId="77777777" w:rsidR="00401D20" w:rsidRDefault="00401D20">
      <w:pPr>
        <w:pStyle w:val="Tekstpodstawowy"/>
        <w:rPr>
          <w:rFonts w:ascii="Arial"/>
          <w:b/>
          <w:sz w:val="26"/>
        </w:rPr>
      </w:pPr>
    </w:p>
    <w:p w14:paraId="0BC82EF8" w14:textId="77777777" w:rsidR="00401D20" w:rsidRDefault="00401D20">
      <w:pPr>
        <w:pStyle w:val="Tekstpodstawowy"/>
        <w:spacing w:before="2"/>
        <w:rPr>
          <w:rFonts w:ascii="Arial"/>
          <w:b/>
          <w:sz w:val="37"/>
        </w:rPr>
      </w:pPr>
    </w:p>
    <w:p w14:paraId="270CF842" w14:textId="77777777" w:rsidR="00831A60" w:rsidRDefault="00284B98">
      <w:pPr>
        <w:spacing w:line="362" w:lineRule="auto"/>
        <w:ind w:left="3402" w:right="2408"/>
        <w:rPr>
          <w:rFonts w:ascii="Times New Roman" w:hAnsi="Times New Roman"/>
          <w:spacing w:val="-5"/>
          <w:sz w:val="18"/>
        </w:rPr>
      </w:pPr>
      <w:r>
        <w:rPr>
          <w:rFonts w:ascii="Times New Roman" w:hAnsi="Times New Roman"/>
          <w:spacing w:val="-3"/>
          <w:sz w:val="18"/>
        </w:rPr>
        <w:t xml:space="preserve">ul. </w:t>
      </w:r>
      <w:r>
        <w:rPr>
          <w:rFonts w:ascii="Times New Roman" w:hAnsi="Times New Roman"/>
          <w:spacing w:val="-6"/>
          <w:sz w:val="18"/>
        </w:rPr>
        <w:t xml:space="preserve">Uniwersytetu Poznańskiego </w:t>
      </w:r>
      <w:r>
        <w:rPr>
          <w:rFonts w:ascii="Times New Roman" w:hAnsi="Times New Roman"/>
          <w:spacing w:val="-5"/>
          <w:sz w:val="18"/>
        </w:rPr>
        <w:t xml:space="preserve">7, </w:t>
      </w:r>
    </w:p>
    <w:p w14:paraId="15B550C2" w14:textId="77777777" w:rsidR="00831A60" w:rsidRDefault="00284B98">
      <w:pPr>
        <w:spacing w:line="362" w:lineRule="auto"/>
        <w:ind w:left="3402" w:right="2408"/>
        <w:rPr>
          <w:rFonts w:ascii="Times New Roman" w:hAnsi="Times New Roman"/>
          <w:spacing w:val="-6"/>
          <w:sz w:val="18"/>
        </w:rPr>
      </w:pPr>
      <w:r>
        <w:rPr>
          <w:rFonts w:ascii="Times New Roman" w:hAnsi="Times New Roman"/>
          <w:spacing w:val="-6"/>
          <w:sz w:val="18"/>
        </w:rPr>
        <w:t xml:space="preserve">Collegium </w:t>
      </w:r>
      <w:proofErr w:type="spellStart"/>
      <w:r>
        <w:rPr>
          <w:rFonts w:ascii="Times New Roman" w:hAnsi="Times New Roman"/>
          <w:spacing w:val="-6"/>
          <w:sz w:val="18"/>
        </w:rPr>
        <w:t>Historicum</w:t>
      </w:r>
      <w:proofErr w:type="spellEnd"/>
      <w:r w:rsidR="00831A60">
        <w:rPr>
          <w:rFonts w:ascii="Times New Roman" w:hAnsi="Times New Roman"/>
          <w:spacing w:val="-6"/>
          <w:sz w:val="18"/>
        </w:rPr>
        <w:t xml:space="preserve"> Novum </w:t>
      </w:r>
    </w:p>
    <w:p w14:paraId="44863D9F" w14:textId="77777777" w:rsidR="00831A60" w:rsidRDefault="00284B98">
      <w:pPr>
        <w:spacing w:line="362" w:lineRule="auto"/>
        <w:ind w:left="3402" w:right="2408"/>
        <w:rPr>
          <w:rFonts w:ascii="Times New Roman" w:hAnsi="Times New Roman"/>
          <w:sz w:val="18"/>
        </w:rPr>
      </w:pPr>
      <w:r>
        <w:rPr>
          <w:rFonts w:ascii="Times New Roman" w:hAnsi="Times New Roman"/>
          <w:sz w:val="18"/>
        </w:rPr>
        <w:t xml:space="preserve">61-614 </w:t>
      </w:r>
      <w:r>
        <w:rPr>
          <w:rFonts w:ascii="Times New Roman" w:hAnsi="Times New Roman"/>
          <w:spacing w:val="-7"/>
          <w:sz w:val="18"/>
        </w:rPr>
        <w:t xml:space="preserve">Poznań </w:t>
      </w:r>
      <w:r>
        <w:rPr>
          <w:rFonts w:ascii="Times New Roman" w:hAnsi="Times New Roman"/>
          <w:sz w:val="18"/>
        </w:rPr>
        <w:t xml:space="preserve">tel. </w:t>
      </w:r>
    </w:p>
    <w:p w14:paraId="19BE9213" w14:textId="67E7D93F" w:rsidR="00401D20" w:rsidRDefault="00284B98">
      <w:pPr>
        <w:spacing w:line="362" w:lineRule="auto"/>
        <w:ind w:left="3402" w:right="2408"/>
        <w:rPr>
          <w:rFonts w:ascii="Times New Roman" w:hAnsi="Times New Roman"/>
          <w:sz w:val="18"/>
        </w:rPr>
      </w:pPr>
      <w:r>
        <w:rPr>
          <w:rFonts w:ascii="Times New Roman" w:hAnsi="Times New Roman"/>
          <w:spacing w:val="-4"/>
          <w:sz w:val="18"/>
        </w:rPr>
        <w:t xml:space="preserve">+48 </w:t>
      </w:r>
      <w:r>
        <w:rPr>
          <w:rFonts w:ascii="Times New Roman" w:hAnsi="Times New Roman"/>
          <w:sz w:val="18"/>
        </w:rPr>
        <w:t xml:space="preserve">61 </w:t>
      </w:r>
      <w:r>
        <w:rPr>
          <w:rFonts w:ascii="Times New Roman" w:hAnsi="Times New Roman"/>
          <w:spacing w:val="-4"/>
          <w:sz w:val="18"/>
        </w:rPr>
        <w:t>829 1376</w:t>
      </w:r>
    </w:p>
    <w:p w14:paraId="3EF69C4C" w14:textId="77777777" w:rsidR="00401D20" w:rsidRDefault="00A84B0A">
      <w:pPr>
        <w:spacing w:line="201" w:lineRule="exact"/>
        <w:ind w:left="3382"/>
        <w:rPr>
          <w:rFonts w:ascii="Times New Roman"/>
          <w:sz w:val="18"/>
        </w:rPr>
      </w:pPr>
      <w:hyperlink r:id="rId7">
        <w:r w:rsidR="00284B98">
          <w:rPr>
            <w:rFonts w:ascii="Times New Roman"/>
            <w:sz w:val="18"/>
          </w:rPr>
          <w:t>etnolo@amu.edu.pl</w:t>
        </w:r>
      </w:hyperlink>
    </w:p>
    <w:p w14:paraId="718FE965" w14:textId="77777777" w:rsidR="00401D20" w:rsidRDefault="00401D20">
      <w:pPr>
        <w:pStyle w:val="Tekstpodstawowy"/>
        <w:rPr>
          <w:rFonts w:ascii="Times New Roman"/>
        </w:rPr>
      </w:pPr>
    </w:p>
    <w:p w14:paraId="38F9B384" w14:textId="77777777" w:rsidR="00401D20" w:rsidRDefault="00401D20">
      <w:pPr>
        <w:pStyle w:val="Tekstpodstawowy"/>
        <w:rPr>
          <w:rFonts w:ascii="Times New Roman"/>
        </w:rPr>
      </w:pPr>
    </w:p>
    <w:p w14:paraId="5E68911D" w14:textId="77777777" w:rsidR="00401D20" w:rsidRDefault="00401D20">
      <w:pPr>
        <w:pStyle w:val="Tekstpodstawowy"/>
        <w:spacing w:before="3"/>
        <w:rPr>
          <w:rFonts w:ascii="Times New Roman"/>
          <w:sz w:val="27"/>
        </w:rPr>
      </w:pPr>
    </w:p>
    <w:p w14:paraId="6C93EE48" w14:textId="77777777" w:rsidR="00401D20" w:rsidRDefault="00284B98">
      <w:pPr>
        <w:pStyle w:val="Nagwek1"/>
        <w:numPr>
          <w:ilvl w:val="0"/>
          <w:numId w:val="7"/>
        </w:numPr>
        <w:tabs>
          <w:tab w:val="left" w:pos="526"/>
        </w:tabs>
        <w:spacing w:before="101"/>
        <w:ind w:hanging="241"/>
      </w:pPr>
      <w:bookmarkStart w:id="0" w:name="1._STUDIA_ETNOLOGICZNE_NA_UAM"/>
      <w:bookmarkEnd w:id="0"/>
      <w:r>
        <w:t>STUDIA ETNOLOGICZNE NA</w:t>
      </w:r>
      <w:r>
        <w:rPr>
          <w:spacing w:val="-41"/>
        </w:rPr>
        <w:t xml:space="preserve"> </w:t>
      </w:r>
      <w:r>
        <w:t>UAM</w:t>
      </w:r>
    </w:p>
    <w:p w14:paraId="02293DD1" w14:textId="77777777" w:rsidR="00401D20" w:rsidRDefault="00284B98">
      <w:pPr>
        <w:pStyle w:val="Akapitzlist"/>
        <w:numPr>
          <w:ilvl w:val="1"/>
          <w:numId w:val="7"/>
        </w:numPr>
        <w:tabs>
          <w:tab w:val="left" w:pos="646"/>
        </w:tabs>
        <w:spacing w:before="119"/>
        <w:rPr>
          <w:b/>
          <w:sz w:val="20"/>
        </w:rPr>
      </w:pPr>
      <w:r>
        <w:rPr>
          <w:b/>
          <w:sz w:val="20"/>
        </w:rPr>
        <w:t>O</w:t>
      </w:r>
      <w:r>
        <w:rPr>
          <w:b/>
          <w:spacing w:val="-10"/>
          <w:sz w:val="20"/>
        </w:rPr>
        <w:t xml:space="preserve"> </w:t>
      </w:r>
      <w:r>
        <w:rPr>
          <w:b/>
          <w:sz w:val="20"/>
        </w:rPr>
        <w:t>Instytucie</w:t>
      </w:r>
    </w:p>
    <w:p w14:paraId="03351F92" w14:textId="77777777" w:rsidR="00401D20" w:rsidRDefault="00284B98">
      <w:pPr>
        <w:pStyle w:val="Akapitzlist"/>
        <w:numPr>
          <w:ilvl w:val="1"/>
          <w:numId w:val="7"/>
        </w:numPr>
        <w:tabs>
          <w:tab w:val="left" w:pos="646"/>
        </w:tabs>
        <w:spacing w:before="118"/>
        <w:rPr>
          <w:b/>
          <w:sz w:val="20"/>
        </w:rPr>
      </w:pPr>
      <w:r>
        <w:rPr>
          <w:b/>
          <w:sz w:val="20"/>
        </w:rPr>
        <w:t>O</w:t>
      </w:r>
      <w:r>
        <w:rPr>
          <w:b/>
          <w:spacing w:val="-7"/>
          <w:sz w:val="20"/>
        </w:rPr>
        <w:t xml:space="preserve"> </w:t>
      </w:r>
      <w:r>
        <w:rPr>
          <w:b/>
          <w:sz w:val="20"/>
        </w:rPr>
        <w:t>studiach</w:t>
      </w:r>
    </w:p>
    <w:p w14:paraId="2808D0B3" w14:textId="77777777" w:rsidR="00401D20" w:rsidRDefault="00284B98">
      <w:pPr>
        <w:pStyle w:val="Akapitzlist"/>
        <w:numPr>
          <w:ilvl w:val="1"/>
          <w:numId w:val="7"/>
        </w:numPr>
        <w:tabs>
          <w:tab w:val="left" w:pos="646"/>
        </w:tabs>
        <w:spacing w:before="118"/>
        <w:rPr>
          <w:b/>
          <w:sz w:val="20"/>
        </w:rPr>
      </w:pPr>
      <w:r>
        <w:rPr>
          <w:b/>
          <w:sz w:val="20"/>
        </w:rPr>
        <w:t>Program studiów I stopnia i informacje</w:t>
      </w:r>
      <w:r>
        <w:rPr>
          <w:b/>
          <w:spacing w:val="-49"/>
          <w:sz w:val="20"/>
        </w:rPr>
        <w:t xml:space="preserve"> </w:t>
      </w:r>
      <w:r>
        <w:rPr>
          <w:b/>
          <w:sz w:val="20"/>
        </w:rPr>
        <w:t>ogólne</w:t>
      </w:r>
    </w:p>
    <w:p w14:paraId="753B3764" w14:textId="77777777" w:rsidR="00401D20" w:rsidRDefault="00284B98">
      <w:pPr>
        <w:pStyle w:val="Akapitzlist"/>
        <w:numPr>
          <w:ilvl w:val="1"/>
          <w:numId w:val="7"/>
        </w:numPr>
        <w:tabs>
          <w:tab w:val="left" w:pos="646"/>
        </w:tabs>
        <w:spacing w:before="123"/>
        <w:rPr>
          <w:b/>
          <w:sz w:val="20"/>
        </w:rPr>
      </w:pPr>
      <w:r>
        <w:rPr>
          <w:b/>
          <w:sz w:val="20"/>
        </w:rPr>
        <w:t>Zaliczanie</w:t>
      </w:r>
      <w:r>
        <w:rPr>
          <w:b/>
          <w:spacing w:val="-17"/>
          <w:sz w:val="20"/>
        </w:rPr>
        <w:t xml:space="preserve"> </w:t>
      </w:r>
      <w:r>
        <w:rPr>
          <w:b/>
          <w:sz w:val="20"/>
        </w:rPr>
        <w:t>studiów</w:t>
      </w:r>
    </w:p>
    <w:p w14:paraId="7BC8DDC0" w14:textId="77777777" w:rsidR="00401D20" w:rsidRDefault="00284B98">
      <w:pPr>
        <w:pStyle w:val="Akapitzlist"/>
        <w:numPr>
          <w:ilvl w:val="1"/>
          <w:numId w:val="7"/>
        </w:numPr>
        <w:tabs>
          <w:tab w:val="left" w:pos="646"/>
        </w:tabs>
        <w:spacing w:before="119"/>
        <w:rPr>
          <w:b/>
          <w:sz w:val="20"/>
        </w:rPr>
      </w:pPr>
      <w:r>
        <w:rPr>
          <w:b/>
          <w:sz w:val="20"/>
        </w:rPr>
        <w:t>Tabele programu studiów pierwszego</w:t>
      </w:r>
      <w:r>
        <w:rPr>
          <w:b/>
          <w:spacing w:val="-38"/>
          <w:sz w:val="20"/>
        </w:rPr>
        <w:t xml:space="preserve"> </w:t>
      </w:r>
      <w:r>
        <w:rPr>
          <w:b/>
          <w:sz w:val="20"/>
        </w:rPr>
        <w:t>stopnia</w:t>
      </w:r>
    </w:p>
    <w:p w14:paraId="63F01AA4" w14:textId="77777777" w:rsidR="00401D20" w:rsidRDefault="00284B98">
      <w:pPr>
        <w:pStyle w:val="Akapitzlist"/>
        <w:numPr>
          <w:ilvl w:val="0"/>
          <w:numId w:val="7"/>
        </w:numPr>
        <w:tabs>
          <w:tab w:val="left" w:pos="526"/>
        </w:tabs>
        <w:spacing w:before="118"/>
        <w:ind w:hanging="241"/>
        <w:rPr>
          <w:b/>
          <w:sz w:val="20"/>
        </w:rPr>
      </w:pPr>
      <w:r>
        <w:rPr>
          <w:b/>
          <w:sz w:val="20"/>
        </w:rPr>
        <w:t>INFORMACJE O ORGANIZACJI</w:t>
      </w:r>
      <w:r>
        <w:rPr>
          <w:b/>
          <w:spacing w:val="-37"/>
          <w:sz w:val="20"/>
        </w:rPr>
        <w:t xml:space="preserve"> </w:t>
      </w:r>
      <w:r>
        <w:rPr>
          <w:b/>
          <w:sz w:val="20"/>
        </w:rPr>
        <w:t>STUDIÓW</w:t>
      </w:r>
    </w:p>
    <w:p w14:paraId="0D3AE437" w14:textId="77777777" w:rsidR="00401D20" w:rsidRDefault="00284B98">
      <w:pPr>
        <w:pStyle w:val="Akapitzlist"/>
        <w:numPr>
          <w:ilvl w:val="1"/>
          <w:numId w:val="7"/>
        </w:numPr>
        <w:tabs>
          <w:tab w:val="left" w:pos="646"/>
        </w:tabs>
        <w:spacing w:before="118"/>
        <w:ind w:hanging="366"/>
        <w:rPr>
          <w:b/>
          <w:sz w:val="20"/>
        </w:rPr>
      </w:pPr>
      <w:r>
        <w:rPr>
          <w:b/>
          <w:sz w:val="20"/>
        </w:rPr>
        <w:t>Opiekun I - III roku</w:t>
      </w:r>
      <w:r>
        <w:rPr>
          <w:b/>
          <w:spacing w:val="-26"/>
          <w:sz w:val="20"/>
        </w:rPr>
        <w:t xml:space="preserve"> </w:t>
      </w:r>
      <w:r>
        <w:rPr>
          <w:b/>
          <w:sz w:val="20"/>
        </w:rPr>
        <w:t>studiów</w:t>
      </w:r>
    </w:p>
    <w:p w14:paraId="2751D545" w14:textId="77777777" w:rsidR="00401D20" w:rsidRDefault="00284B98">
      <w:pPr>
        <w:pStyle w:val="Akapitzlist"/>
        <w:numPr>
          <w:ilvl w:val="1"/>
          <w:numId w:val="7"/>
        </w:numPr>
        <w:tabs>
          <w:tab w:val="left" w:pos="646"/>
        </w:tabs>
        <w:spacing w:before="119"/>
        <w:rPr>
          <w:b/>
          <w:sz w:val="20"/>
        </w:rPr>
      </w:pPr>
      <w:r>
        <w:rPr>
          <w:b/>
          <w:sz w:val="20"/>
        </w:rPr>
        <w:t>Zasady wyboru zajęć przez</w:t>
      </w:r>
      <w:r>
        <w:rPr>
          <w:b/>
          <w:spacing w:val="-34"/>
          <w:sz w:val="20"/>
        </w:rPr>
        <w:t xml:space="preserve"> </w:t>
      </w:r>
      <w:r>
        <w:rPr>
          <w:b/>
          <w:sz w:val="20"/>
        </w:rPr>
        <w:t>studenta</w:t>
      </w:r>
    </w:p>
    <w:p w14:paraId="096F6FE4" w14:textId="77777777" w:rsidR="00401D20" w:rsidRDefault="00284B98">
      <w:pPr>
        <w:pStyle w:val="Akapitzlist"/>
        <w:numPr>
          <w:ilvl w:val="1"/>
          <w:numId w:val="7"/>
        </w:numPr>
        <w:tabs>
          <w:tab w:val="left" w:pos="646"/>
        </w:tabs>
        <w:spacing w:before="123"/>
        <w:rPr>
          <w:b/>
          <w:sz w:val="20"/>
        </w:rPr>
      </w:pPr>
      <w:r>
        <w:rPr>
          <w:b/>
          <w:sz w:val="20"/>
        </w:rPr>
        <w:t>Zasady podziału grup</w:t>
      </w:r>
      <w:r>
        <w:rPr>
          <w:b/>
          <w:spacing w:val="-31"/>
          <w:sz w:val="20"/>
        </w:rPr>
        <w:t xml:space="preserve"> </w:t>
      </w:r>
      <w:r>
        <w:rPr>
          <w:b/>
          <w:sz w:val="20"/>
        </w:rPr>
        <w:t>studenckich</w:t>
      </w:r>
    </w:p>
    <w:p w14:paraId="13243DAC" w14:textId="77777777" w:rsidR="00401D20" w:rsidRDefault="00284B98">
      <w:pPr>
        <w:pStyle w:val="Akapitzlist"/>
        <w:numPr>
          <w:ilvl w:val="1"/>
          <w:numId w:val="7"/>
        </w:numPr>
        <w:tabs>
          <w:tab w:val="left" w:pos="646"/>
        </w:tabs>
        <w:spacing w:before="113"/>
        <w:ind w:hanging="366"/>
        <w:rPr>
          <w:b/>
          <w:sz w:val="20"/>
        </w:rPr>
      </w:pPr>
      <w:r>
        <w:rPr>
          <w:b/>
          <w:sz w:val="20"/>
        </w:rPr>
        <w:t>Procedury</w:t>
      </w:r>
      <w:r>
        <w:rPr>
          <w:b/>
          <w:spacing w:val="-14"/>
          <w:sz w:val="20"/>
        </w:rPr>
        <w:t xml:space="preserve"> </w:t>
      </w:r>
      <w:r>
        <w:rPr>
          <w:b/>
          <w:sz w:val="20"/>
        </w:rPr>
        <w:t>związane</w:t>
      </w:r>
      <w:r>
        <w:rPr>
          <w:b/>
          <w:spacing w:val="-8"/>
          <w:sz w:val="20"/>
        </w:rPr>
        <w:t xml:space="preserve"> </w:t>
      </w:r>
      <w:r>
        <w:rPr>
          <w:b/>
          <w:sz w:val="20"/>
        </w:rPr>
        <w:t>z</w:t>
      </w:r>
      <w:r>
        <w:rPr>
          <w:b/>
          <w:spacing w:val="1"/>
          <w:sz w:val="20"/>
        </w:rPr>
        <w:t xml:space="preserve"> </w:t>
      </w:r>
      <w:r>
        <w:rPr>
          <w:b/>
          <w:sz w:val="20"/>
        </w:rPr>
        <w:t>uzyskaniem</w:t>
      </w:r>
      <w:r>
        <w:rPr>
          <w:b/>
          <w:spacing w:val="-17"/>
          <w:sz w:val="20"/>
        </w:rPr>
        <w:t xml:space="preserve"> </w:t>
      </w:r>
      <w:r>
        <w:rPr>
          <w:b/>
          <w:sz w:val="20"/>
        </w:rPr>
        <w:t>wpisów</w:t>
      </w:r>
      <w:r>
        <w:rPr>
          <w:b/>
          <w:spacing w:val="-21"/>
          <w:sz w:val="20"/>
        </w:rPr>
        <w:t xml:space="preserve"> </w:t>
      </w:r>
      <w:r>
        <w:rPr>
          <w:b/>
          <w:sz w:val="20"/>
        </w:rPr>
        <w:t>zaliczeniowych</w:t>
      </w:r>
    </w:p>
    <w:p w14:paraId="705E99AB" w14:textId="77777777" w:rsidR="00401D20" w:rsidRDefault="00284B98">
      <w:pPr>
        <w:pStyle w:val="Akapitzlist"/>
        <w:numPr>
          <w:ilvl w:val="0"/>
          <w:numId w:val="7"/>
        </w:numPr>
        <w:tabs>
          <w:tab w:val="left" w:pos="526"/>
        </w:tabs>
        <w:spacing w:before="123"/>
        <w:ind w:hanging="246"/>
        <w:rPr>
          <w:b/>
          <w:sz w:val="20"/>
        </w:rPr>
      </w:pPr>
      <w:r>
        <w:rPr>
          <w:b/>
          <w:sz w:val="20"/>
        </w:rPr>
        <w:t>ZASADY</w:t>
      </w:r>
      <w:r>
        <w:rPr>
          <w:b/>
          <w:spacing w:val="-16"/>
          <w:sz w:val="20"/>
        </w:rPr>
        <w:t xml:space="preserve"> </w:t>
      </w:r>
      <w:r>
        <w:rPr>
          <w:b/>
          <w:sz w:val="20"/>
        </w:rPr>
        <w:t>STUDIOWANIA</w:t>
      </w:r>
    </w:p>
    <w:p w14:paraId="783A1913" w14:textId="77777777" w:rsidR="00401D20" w:rsidRDefault="00284B98">
      <w:pPr>
        <w:pStyle w:val="Akapitzlist"/>
        <w:numPr>
          <w:ilvl w:val="1"/>
          <w:numId w:val="7"/>
        </w:numPr>
        <w:tabs>
          <w:tab w:val="left" w:pos="646"/>
        </w:tabs>
        <w:spacing w:before="119"/>
        <w:ind w:hanging="366"/>
        <w:rPr>
          <w:b/>
          <w:sz w:val="20"/>
        </w:rPr>
      </w:pPr>
      <w:r>
        <w:rPr>
          <w:b/>
          <w:sz w:val="20"/>
        </w:rPr>
        <w:t>I</w:t>
      </w:r>
      <w:r>
        <w:rPr>
          <w:b/>
          <w:spacing w:val="-2"/>
          <w:sz w:val="20"/>
        </w:rPr>
        <w:t xml:space="preserve"> </w:t>
      </w:r>
      <w:r>
        <w:rPr>
          <w:b/>
          <w:sz w:val="20"/>
        </w:rPr>
        <w:t>rok</w:t>
      </w:r>
    </w:p>
    <w:p w14:paraId="67E0D3BA" w14:textId="77777777" w:rsidR="00401D20" w:rsidRDefault="00284B98">
      <w:pPr>
        <w:pStyle w:val="Akapitzlist"/>
        <w:numPr>
          <w:ilvl w:val="1"/>
          <w:numId w:val="7"/>
        </w:numPr>
        <w:tabs>
          <w:tab w:val="left" w:pos="646"/>
        </w:tabs>
        <w:spacing w:before="118"/>
        <w:ind w:hanging="366"/>
        <w:rPr>
          <w:b/>
          <w:sz w:val="20"/>
        </w:rPr>
      </w:pPr>
      <w:r>
        <w:rPr>
          <w:b/>
          <w:sz w:val="20"/>
        </w:rPr>
        <w:t>II</w:t>
      </w:r>
      <w:r>
        <w:rPr>
          <w:b/>
          <w:spacing w:val="-6"/>
          <w:sz w:val="20"/>
        </w:rPr>
        <w:t xml:space="preserve"> </w:t>
      </w:r>
      <w:r>
        <w:rPr>
          <w:b/>
          <w:sz w:val="20"/>
        </w:rPr>
        <w:t>rok</w:t>
      </w:r>
    </w:p>
    <w:p w14:paraId="37278114" w14:textId="77777777" w:rsidR="00401D20" w:rsidRDefault="00284B98">
      <w:pPr>
        <w:pStyle w:val="Akapitzlist"/>
        <w:numPr>
          <w:ilvl w:val="1"/>
          <w:numId w:val="7"/>
        </w:numPr>
        <w:tabs>
          <w:tab w:val="left" w:pos="646"/>
        </w:tabs>
        <w:spacing w:before="113"/>
        <w:ind w:hanging="366"/>
        <w:rPr>
          <w:b/>
          <w:sz w:val="20"/>
        </w:rPr>
      </w:pPr>
      <w:r>
        <w:rPr>
          <w:b/>
          <w:sz w:val="20"/>
        </w:rPr>
        <w:t>III</w:t>
      </w:r>
      <w:r>
        <w:rPr>
          <w:b/>
          <w:spacing w:val="-11"/>
          <w:sz w:val="20"/>
        </w:rPr>
        <w:t xml:space="preserve"> </w:t>
      </w:r>
      <w:r>
        <w:rPr>
          <w:b/>
          <w:sz w:val="20"/>
        </w:rPr>
        <w:t>rok</w:t>
      </w:r>
    </w:p>
    <w:p w14:paraId="018FB56F" w14:textId="77777777" w:rsidR="00401D20" w:rsidRDefault="00284B98">
      <w:pPr>
        <w:pStyle w:val="Akapitzlist"/>
        <w:numPr>
          <w:ilvl w:val="0"/>
          <w:numId w:val="7"/>
        </w:numPr>
        <w:tabs>
          <w:tab w:val="left" w:pos="526"/>
        </w:tabs>
        <w:spacing w:before="118"/>
        <w:ind w:hanging="241"/>
        <w:rPr>
          <w:b/>
          <w:sz w:val="20"/>
        </w:rPr>
      </w:pPr>
      <w:r>
        <w:rPr>
          <w:b/>
          <w:sz w:val="20"/>
        </w:rPr>
        <w:t>TABELE</w:t>
      </w:r>
      <w:r>
        <w:rPr>
          <w:b/>
          <w:spacing w:val="-17"/>
          <w:sz w:val="20"/>
        </w:rPr>
        <w:t xml:space="preserve"> </w:t>
      </w:r>
      <w:r>
        <w:rPr>
          <w:b/>
          <w:sz w:val="20"/>
        </w:rPr>
        <w:t>ZAJĘĆ</w:t>
      </w:r>
    </w:p>
    <w:p w14:paraId="01301CA6" w14:textId="77777777" w:rsidR="00401D20" w:rsidRDefault="00284B98">
      <w:pPr>
        <w:pStyle w:val="Akapitzlist"/>
        <w:numPr>
          <w:ilvl w:val="1"/>
          <w:numId w:val="7"/>
        </w:numPr>
        <w:tabs>
          <w:tab w:val="left" w:pos="646"/>
        </w:tabs>
        <w:spacing w:before="118"/>
        <w:ind w:hanging="366"/>
        <w:rPr>
          <w:b/>
          <w:sz w:val="20"/>
        </w:rPr>
      </w:pPr>
      <w:r>
        <w:rPr>
          <w:b/>
          <w:sz w:val="20"/>
        </w:rPr>
        <w:t>Zajęcia obowiązkowe dla I</w:t>
      </w:r>
      <w:r>
        <w:rPr>
          <w:b/>
          <w:spacing w:val="-38"/>
          <w:sz w:val="20"/>
        </w:rPr>
        <w:t xml:space="preserve"> </w:t>
      </w:r>
      <w:r>
        <w:rPr>
          <w:b/>
          <w:sz w:val="20"/>
        </w:rPr>
        <w:t>roku</w:t>
      </w:r>
    </w:p>
    <w:p w14:paraId="2DC7BE0F" w14:textId="77777777" w:rsidR="00401D20" w:rsidRDefault="00401D20">
      <w:pPr>
        <w:pStyle w:val="Tekstpodstawowy"/>
        <w:rPr>
          <w:b/>
        </w:rPr>
      </w:pPr>
    </w:p>
    <w:p w14:paraId="62D31BCD" w14:textId="77777777" w:rsidR="00401D20" w:rsidRDefault="00401D20">
      <w:pPr>
        <w:pStyle w:val="Tekstpodstawowy"/>
        <w:rPr>
          <w:b/>
        </w:rPr>
      </w:pPr>
    </w:p>
    <w:p w14:paraId="57DE6A90" w14:textId="77777777" w:rsidR="00401D20" w:rsidRDefault="003A3B9D">
      <w:pPr>
        <w:pStyle w:val="Tekstpodstawowy"/>
        <w:spacing w:before="7"/>
        <w:rPr>
          <w:b/>
          <w:sz w:val="10"/>
        </w:rPr>
      </w:pPr>
      <w:r>
        <w:rPr>
          <w:noProof/>
        </w:rPr>
        <mc:AlternateContent>
          <mc:Choice Requires="wpg">
            <w:drawing>
              <wp:anchor distT="0" distB="0" distL="0" distR="0" simplePos="0" relativeHeight="487587840" behindDoc="1" locked="0" layoutInCell="1" allowOverlap="1" wp14:anchorId="40E50E49" wp14:editId="2E61CDC7">
                <wp:simplePos x="0" y="0"/>
                <wp:positionH relativeFrom="page">
                  <wp:posOffset>913765</wp:posOffset>
                </wp:positionH>
                <wp:positionV relativeFrom="paragraph">
                  <wp:posOffset>104775</wp:posOffset>
                </wp:positionV>
                <wp:extent cx="5747385" cy="20955"/>
                <wp:effectExtent l="0" t="0" r="0"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85" cy="20955"/>
                          <a:chOff x="1439" y="165"/>
                          <a:chExt cx="9051" cy="33"/>
                        </a:xfrm>
                      </wpg:grpSpPr>
                      <wps:wsp>
                        <wps:cNvPr id="10" name="Rectangle 11"/>
                        <wps:cNvSpPr>
                          <a:spLocks noChangeArrowheads="1"/>
                        </wps:cNvSpPr>
                        <wps:spPr bwMode="auto">
                          <a:xfrm>
                            <a:off x="1440" y="165"/>
                            <a:ext cx="9048" cy="31"/>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
                        <wps:cNvSpPr>
                          <a:spLocks noChangeArrowheads="1"/>
                        </wps:cNvSpPr>
                        <wps:spPr bwMode="auto">
                          <a:xfrm>
                            <a:off x="1440" y="166"/>
                            <a:ext cx="9050"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9"/>
                        <wps:cNvCnPr>
                          <a:cxnSpLocks noChangeShapeType="1"/>
                        </wps:cNvCnPr>
                        <wps:spPr bwMode="auto">
                          <a:xfrm>
                            <a:off x="1442" y="171"/>
                            <a:ext cx="0" cy="26"/>
                          </a:xfrm>
                          <a:prstGeom prst="line">
                            <a:avLst/>
                          </a:prstGeom>
                          <a:noFill/>
                          <a:ln w="317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0487" y="166"/>
                            <a:ext cx="0" cy="26"/>
                          </a:xfrm>
                          <a:prstGeom prst="line">
                            <a:avLst/>
                          </a:prstGeom>
                          <a:noFill/>
                          <a:ln w="3175">
                            <a:solidFill>
                              <a:srgbClr val="E1E1E1"/>
                            </a:solidFill>
                            <a:prstDash val="solid"/>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440" y="195"/>
                            <a:ext cx="9050" cy="0"/>
                          </a:xfrm>
                          <a:prstGeom prst="line">
                            <a:avLst/>
                          </a:prstGeom>
                          <a:noFill/>
                          <a:ln w="3051">
                            <a:solidFill>
                              <a:srgbClr val="E1E1E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F20626" id="Group 6" o:spid="_x0000_s1026" style="position:absolute;margin-left:71.95pt;margin-top:8.25pt;width:452.55pt;height:1.65pt;z-index:-15728640;mso-wrap-distance-left:0;mso-wrap-distance-right:0;mso-position-horizontal-relative:page" coordorigin="1439,165" coordsize="90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">
                <v:rect id="Rectangle 11" o:spid="_x0000_s1027" style="position:absolute;left:1440;top:165;width:904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" fillcolor="#aca899" stroked="f"/>
                <v:rect id="Rectangle 10" o:spid="_x0000_s1028" style="position:absolute;left:1440;top:166;width:905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" fillcolor="#a0a0a0" stroked="f"/>
                <v:line id="Line 9" o:spid="_x0000_s1029" style="position:absolute;visibility:visible;mso-wrap-style:square" from="1442,171" to="144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" strokecolor="#a0a0a0" strokeweight=".25pt"/>
                <v:line id="Line 8" o:spid="_x0000_s1030" style="position:absolute;visibility:visible;mso-wrap-style:square" from="10487,166" to="1048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" strokecolor="#e1e1e1" strokeweight=".25pt"/>
                <v:line id="Line 7" o:spid="_x0000_s1031" style="position:absolute;visibility:visible;mso-wrap-style:square" from="1440,195" to="1049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" strokecolor="#e1e1e1" strokeweight=".08475mm"/>
                <w10:wrap type="topAndBottom" anchorx="page"/>
              </v:group>
            </w:pict>
          </mc:Fallback>
        </mc:AlternateContent>
      </w:r>
    </w:p>
    <w:p w14:paraId="0AAB0BCE" w14:textId="77777777" w:rsidR="00401D20" w:rsidRDefault="00401D20">
      <w:pPr>
        <w:pStyle w:val="Tekstpodstawowy"/>
        <w:spacing w:before="1"/>
        <w:rPr>
          <w:b/>
          <w:sz w:val="31"/>
        </w:rPr>
      </w:pPr>
    </w:p>
    <w:p w14:paraId="5EF08A1E" w14:textId="77777777" w:rsidR="00401D20" w:rsidRDefault="003A3B9D">
      <w:pPr>
        <w:pStyle w:val="Akapitzlist"/>
        <w:numPr>
          <w:ilvl w:val="0"/>
          <w:numId w:val="6"/>
        </w:numPr>
        <w:tabs>
          <w:tab w:val="left" w:pos="507"/>
        </w:tabs>
        <w:spacing w:before="1"/>
        <w:ind w:hanging="246"/>
        <w:rPr>
          <w:b/>
          <w:sz w:val="20"/>
        </w:rPr>
      </w:pPr>
      <w:r>
        <w:rPr>
          <w:noProof/>
        </w:rPr>
        <mc:AlternateContent>
          <mc:Choice Requires="wps">
            <w:drawing>
              <wp:anchor distT="0" distB="0" distL="0" distR="0" simplePos="0" relativeHeight="487588352" behindDoc="1" locked="0" layoutInCell="1" allowOverlap="1" wp14:anchorId="79201B2A" wp14:editId="5FBF0C39">
                <wp:simplePos x="0" y="0"/>
                <wp:positionH relativeFrom="page">
                  <wp:posOffset>882650</wp:posOffset>
                </wp:positionH>
                <wp:positionV relativeFrom="paragraph">
                  <wp:posOffset>186055</wp:posOffset>
                </wp:positionV>
                <wp:extent cx="568706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060" cy="1270"/>
                        </a:xfrm>
                        <a:custGeom>
                          <a:avLst/>
                          <a:gdLst>
                            <a:gd name="T0" fmla="+- 0 1390 1390"/>
                            <a:gd name="T1" fmla="*/ T0 w 8956"/>
                            <a:gd name="T2" fmla="+- 0 10346 1390"/>
                            <a:gd name="T3" fmla="*/ T2 w 8956"/>
                          </a:gdLst>
                          <a:ahLst/>
                          <a:cxnLst>
                            <a:cxn ang="0">
                              <a:pos x="T1" y="0"/>
                            </a:cxn>
                            <a:cxn ang="0">
                              <a:pos x="T3" y="0"/>
                            </a:cxn>
                          </a:cxnLst>
                          <a:rect l="0" t="0" r="r" b="b"/>
                          <a:pathLst>
                            <a:path w="8956">
                              <a:moveTo>
                                <a:pt x="0" y="0"/>
                              </a:moveTo>
                              <a:lnTo>
                                <a:pt x="895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1815" id="Freeform 5" o:spid="_x0000_s1026" style="position:absolute;margin-left:69.5pt;margin-top:14.65pt;width:447.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" path="m,l8956,e" filled="f" strokeweight=".72pt">
                <v:path arrowok="t" o:connecttype="custom" o:connectlocs="0,0;5687060,0" o:connectangles="0,0"/>
                <w10:wrap type="topAndBottom" anchorx="page"/>
              </v:shape>
            </w:pict>
          </mc:Fallback>
        </mc:AlternateContent>
      </w:r>
      <w:r w:rsidR="00284B98">
        <w:rPr>
          <w:b/>
          <w:sz w:val="20"/>
        </w:rPr>
        <w:t>STUDIA ETNOLOGICZNE NA</w:t>
      </w:r>
      <w:r w:rsidR="00284B98">
        <w:rPr>
          <w:b/>
          <w:spacing w:val="-41"/>
          <w:sz w:val="20"/>
        </w:rPr>
        <w:t xml:space="preserve"> </w:t>
      </w:r>
      <w:r w:rsidR="00284B98">
        <w:rPr>
          <w:b/>
          <w:sz w:val="20"/>
        </w:rPr>
        <w:t>UAM</w:t>
      </w:r>
    </w:p>
    <w:p w14:paraId="4CEF8826" w14:textId="77777777" w:rsidR="00401D20" w:rsidRDefault="00401D20">
      <w:pPr>
        <w:pStyle w:val="Tekstpodstawowy"/>
        <w:spacing w:before="1"/>
        <w:rPr>
          <w:b/>
          <w:sz w:val="29"/>
        </w:rPr>
      </w:pPr>
    </w:p>
    <w:p w14:paraId="1C46FF2F" w14:textId="77777777" w:rsidR="00401D20" w:rsidRDefault="00284B98">
      <w:pPr>
        <w:pStyle w:val="Akapitzlist"/>
        <w:numPr>
          <w:ilvl w:val="1"/>
          <w:numId w:val="6"/>
        </w:numPr>
        <w:tabs>
          <w:tab w:val="left" w:pos="723"/>
        </w:tabs>
        <w:rPr>
          <w:b/>
          <w:sz w:val="20"/>
        </w:rPr>
      </w:pPr>
      <w:r>
        <w:rPr>
          <w:b/>
          <w:sz w:val="20"/>
        </w:rPr>
        <w:t>O</w:t>
      </w:r>
      <w:r>
        <w:rPr>
          <w:b/>
          <w:spacing w:val="-2"/>
          <w:sz w:val="20"/>
        </w:rPr>
        <w:t xml:space="preserve"> </w:t>
      </w:r>
      <w:r>
        <w:rPr>
          <w:b/>
          <w:sz w:val="20"/>
        </w:rPr>
        <w:t>Instytucie</w:t>
      </w:r>
    </w:p>
    <w:p w14:paraId="6AB87EB2" w14:textId="77777777" w:rsidR="00401D20" w:rsidRDefault="00401D20">
      <w:pPr>
        <w:pStyle w:val="Tekstpodstawowy"/>
        <w:rPr>
          <w:b/>
          <w:sz w:val="22"/>
        </w:rPr>
      </w:pPr>
    </w:p>
    <w:p w14:paraId="42E15D96" w14:textId="77777777" w:rsidR="00401D20" w:rsidRDefault="00401D20">
      <w:pPr>
        <w:pStyle w:val="Tekstpodstawowy"/>
        <w:spacing w:before="1"/>
        <w:rPr>
          <w:b/>
          <w:sz w:val="27"/>
        </w:rPr>
      </w:pPr>
    </w:p>
    <w:p w14:paraId="5AD0250C" w14:textId="77777777" w:rsidR="00401D20" w:rsidRDefault="00284B98">
      <w:pPr>
        <w:pStyle w:val="Tekstpodstawowy"/>
        <w:spacing w:line="360" w:lineRule="auto"/>
        <w:ind w:left="102" w:right="499"/>
        <w:jc w:val="both"/>
      </w:pPr>
      <w:r>
        <w:t xml:space="preserve">Instytut Antropologii i Etnologii </w:t>
      </w:r>
      <w:r>
        <w:rPr>
          <w:spacing w:val="-2"/>
        </w:rPr>
        <w:t xml:space="preserve">UAM </w:t>
      </w:r>
      <w:r>
        <w:t xml:space="preserve">jest czołową placówką w kraju w zakresie nauk etnologicznych. Łączy   harmonijnie  modernizowany   nurt   badań  nad   kulturą  ludową  z  nowymi  podejściami   w antropologii kulturowej dostarczającymi interesujących narzędzi do interpretacji zjawisk kultury   i życia społecznego. Jego silną pozycję budują </w:t>
      </w:r>
      <w:r>
        <w:rPr>
          <w:spacing w:val="-3"/>
        </w:rPr>
        <w:t xml:space="preserve">wysokie </w:t>
      </w:r>
      <w:r>
        <w:t>kwalifikacje kadry naukowej, jakość i skala prowadzonych badań, a także nowatorstwo wdrażanych metod</w:t>
      </w:r>
      <w:r>
        <w:rPr>
          <w:spacing w:val="-4"/>
        </w:rPr>
        <w:t xml:space="preserve"> </w:t>
      </w:r>
      <w:r>
        <w:t>kształcenia.</w:t>
      </w:r>
    </w:p>
    <w:p w14:paraId="7E2A2A3A" w14:textId="77777777" w:rsidR="00401D20" w:rsidRDefault="00284B98">
      <w:pPr>
        <w:pStyle w:val="Tekstpodstawowy"/>
        <w:spacing w:before="1" w:line="360" w:lineRule="auto"/>
        <w:ind w:left="102" w:right="489" w:firstLine="720"/>
        <w:jc w:val="both"/>
      </w:pPr>
      <w:r>
        <w:t>W</w:t>
      </w:r>
      <w:r>
        <w:rPr>
          <w:spacing w:val="-4"/>
        </w:rPr>
        <w:t xml:space="preserve"> </w:t>
      </w:r>
      <w:r>
        <w:t>dniu</w:t>
      </w:r>
      <w:r>
        <w:rPr>
          <w:spacing w:val="-9"/>
        </w:rPr>
        <w:t xml:space="preserve"> </w:t>
      </w:r>
      <w:r>
        <w:t>7.</w:t>
      </w:r>
      <w:r>
        <w:rPr>
          <w:spacing w:val="-11"/>
        </w:rPr>
        <w:t xml:space="preserve"> </w:t>
      </w:r>
      <w:r>
        <w:t>maja</w:t>
      </w:r>
      <w:r>
        <w:rPr>
          <w:spacing w:val="-5"/>
        </w:rPr>
        <w:t xml:space="preserve"> </w:t>
      </w:r>
      <w:r>
        <w:t>2020</w:t>
      </w:r>
      <w:r>
        <w:rPr>
          <w:spacing w:val="-8"/>
        </w:rPr>
        <w:t xml:space="preserve"> </w:t>
      </w:r>
      <w:r>
        <w:t>r.,</w:t>
      </w:r>
      <w:r>
        <w:rPr>
          <w:spacing w:val="-7"/>
        </w:rPr>
        <w:t xml:space="preserve"> </w:t>
      </w:r>
      <w:r>
        <w:t>w</w:t>
      </w:r>
      <w:r>
        <w:rPr>
          <w:spacing w:val="-10"/>
        </w:rPr>
        <w:t xml:space="preserve"> </w:t>
      </w:r>
      <w:r>
        <w:t>wyniku</w:t>
      </w:r>
      <w:r>
        <w:rPr>
          <w:spacing w:val="-9"/>
        </w:rPr>
        <w:t xml:space="preserve"> </w:t>
      </w:r>
      <w:r>
        <w:t>uznania</w:t>
      </w:r>
      <w:r>
        <w:rPr>
          <w:spacing w:val="-5"/>
        </w:rPr>
        <w:t xml:space="preserve"> </w:t>
      </w:r>
      <w:r>
        <w:rPr>
          <w:spacing w:val="-2"/>
        </w:rPr>
        <w:t>bardzo</w:t>
      </w:r>
      <w:r>
        <w:rPr>
          <w:spacing w:val="-7"/>
        </w:rPr>
        <w:t xml:space="preserve"> </w:t>
      </w:r>
      <w:r>
        <w:t>wysokiej</w:t>
      </w:r>
      <w:r>
        <w:rPr>
          <w:spacing w:val="-6"/>
        </w:rPr>
        <w:t xml:space="preserve"> </w:t>
      </w:r>
      <w:r>
        <w:t>jakości</w:t>
      </w:r>
      <w:r>
        <w:rPr>
          <w:spacing w:val="-10"/>
        </w:rPr>
        <w:t xml:space="preserve"> </w:t>
      </w:r>
      <w:r>
        <w:t>kształcenia,</w:t>
      </w:r>
      <w:r>
        <w:rPr>
          <w:spacing w:val="-11"/>
        </w:rPr>
        <w:t xml:space="preserve"> </w:t>
      </w:r>
      <w:r>
        <w:t>Polska</w:t>
      </w:r>
      <w:r>
        <w:rPr>
          <w:spacing w:val="-9"/>
        </w:rPr>
        <w:t xml:space="preserve"> </w:t>
      </w:r>
      <w:r>
        <w:t>Komisja Akredytacyjna przyznała UAM, w tym Instytutowi, akredytację na prowadzenie studiów z zakresu etnologii/antropologii kulturowej na okres 6 lat. Jednocześnie wyróżniła nasz</w:t>
      </w:r>
      <w:r>
        <w:rPr>
          <w:spacing w:val="-33"/>
        </w:rPr>
        <w:t xml:space="preserve"> </w:t>
      </w:r>
      <w:r>
        <w:t>kierunek, udzielając</w:t>
      </w:r>
    </w:p>
    <w:p w14:paraId="32A2F05A" w14:textId="77777777" w:rsidR="00401D20" w:rsidRDefault="00284B98">
      <w:pPr>
        <w:pStyle w:val="Nagwek1"/>
        <w:spacing w:before="2" w:line="357" w:lineRule="auto"/>
        <w:ind w:left="102" w:right="493"/>
        <w:jc w:val="both"/>
      </w:pPr>
      <w:r>
        <w:rPr>
          <w:b w:val="0"/>
        </w:rPr>
        <w:t>„</w:t>
      </w:r>
      <w:r>
        <w:t>Rekomendacji przyznania Certyfikatu Doskonałości Kształcenia w kategorii: „Doskonały kierunek” z uwagi na:</w:t>
      </w:r>
    </w:p>
    <w:p w14:paraId="2FEB7B26" w14:textId="77777777" w:rsidR="00401D20" w:rsidRDefault="00401D20">
      <w:pPr>
        <w:spacing w:line="357" w:lineRule="auto"/>
        <w:jc w:val="both"/>
        <w:sectPr w:rsidR="00401D20">
          <w:headerReference w:type="default" r:id="rId8"/>
          <w:footerReference w:type="default" r:id="rId9"/>
          <w:pgSz w:w="11920" w:h="16870"/>
          <w:pgMar w:top="1960" w:right="1040" w:bottom="1060" w:left="1160" w:header="481" w:footer="875" w:gutter="0"/>
          <w:cols w:space="708"/>
        </w:sectPr>
      </w:pPr>
    </w:p>
    <w:p w14:paraId="77E01B19" w14:textId="77777777" w:rsidR="00401D20" w:rsidRDefault="00401D20">
      <w:pPr>
        <w:pStyle w:val="Tekstpodstawowy"/>
        <w:spacing w:before="5"/>
        <w:rPr>
          <w:b/>
          <w:sz w:val="17"/>
        </w:rPr>
      </w:pPr>
    </w:p>
    <w:p w14:paraId="6B7C740F" w14:textId="77777777" w:rsidR="00401D20" w:rsidRDefault="00284B98">
      <w:pPr>
        <w:pStyle w:val="Akapitzlist"/>
        <w:numPr>
          <w:ilvl w:val="2"/>
          <w:numId w:val="6"/>
        </w:numPr>
        <w:tabs>
          <w:tab w:val="left" w:pos="824"/>
        </w:tabs>
        <w:spacing w:before="101" w:line="360" w:lineRule="auto"/>
        <w:ind w:right="496"/>
        <w:jc w:val="both"/>
        <w:rPr>
          <w:sz w:val="20"/>
        </w:rPr>
      </w:pPr>
      <w:r>
        <w:rPr>
          <w:b/>
          <w:sz w:val="20"/>
        </w:rPr>
        <w:t>U</w:t>
      </w:r>
      <w:r>
        <w:rPr>
          <w:sz w:val="20"/>
        </w:rPr>
        <w:t xml:space="preserve">nikatową koncepcję kształcenia, zakładającą dostarczenie studentom specjalistycznej wiedzy teoretycznej i praktycznej, kładąca nacisk </w:t>
      </w:r>
      <w:r>
        <w:rPr>
          <w:spacing w:val="-3"/>
          <w:sz w:val="20"/>
        </w:rPr>
        <w:t xml:space="preserve">na </w:t>
      </w:r>
      <w:r>
        <w:rPr>
          <w:sz w:val="20"/>
        </w:rPr>
        <w:t>etyczne aspekty pracy etnologa oraz kształtowanie  postaw   tolerancji   i   szacunku   wobec   odmiennych   ras,   kultur,   religii i społeczeństw, co wyraźnie uwidocznione jest w efektach uczenia</w:t>
      </w:r>
      <w:r>
        <w:rPr>
          <w:spacing w:val="-6"/>
          <w:sz w:val="20"/>
        </w:rPr>
        <w:t xml:space="preserve"> </w:t>
      </w:r>
      <w:r>
        <w:rPr>
          <w:sz w:val="20"/>
        </w:rPr>
        <w:t>się.</w:t>
      </w:r>
    </w:p>
    <w:p w14:paraId="207D4588" w14:textId="77777777" w:rsidR="00401D20" w:rsidRDefault="00284B98">
      <w:pPr>
        <w:pStyle w:val="Akapitzlist"/>
        <w:numPr>
          <w:ilvl w:val="2"/>
          <w:numId w:val="6"/>
        </w:numPr>
        <w:tabs>
          <w:tab w:val="left" w:pos="824"/>
        </w:tabs>
        <w:spacing w:line="360" w:lineRule="auto"/>
        <w:ind w:right="489"/>
        <w:jc w:val="both"/>
        <w:rPr>
          <w:sz w:val="20"/>
        </w:rPr>
      </w:pPr>
      <w:r>
        <w:rPr>
          <w:sz w:val="20"/>
        </w:rPr>
        <w:t>Harmonijne łączenie w procesie kształcenia trzech sfer: badawczej, zawodowej i językowej poprzez zintegrowanie tych kompetencji w ramach większości prowadzonych na kierunku przedmiotów i projektów badawczych, skutkujące wysokim poziomem osiągania efektów uczenia się przez studentów (m.in. studenckie granty, w tym</w:t>
      </w:r>
      <w:r>
        <w:rPr>
          <w:spacing w:val="-11"/>
          <w:sz w:val="20"/>
        </w:rPr>
        <w:t xml:space="preserve"> </w:t>
      </w:r>
      <w:r>
        <w:rPr>
          <w:sz w:val="20"/>
        </w:rPr>
        <w:t>diamentowe).</w:t>
      </w:r>
    </w:p>
    <w:p w14:paraId="00E14368" w14:textId="77777777" w:rsidR="00401D20" w:rsidRDefault="00284B98">
      <w:pPr>
        <w:pStyle w:val="Akapitzlist"/>
        <w:numPr>
          <w:ilvl w:val="2"/>
          <w:numId w:val="6"/>
        </w:numPr>
        <w:tabs>
          <w:tab w:val="left" w:pos="824"/>
        </w:tabs>
        <w:spacing w:line="362" w:lineRule="auto"/>
        <w:ind w:right="498"/>
        <w:jc w:val="both"/>
        <w:rPr>
          <w:sz w:val="20"/>
        </w:rPr>
      </w:pPr>
      <w:r>
        <w:rPr>
          <w:sz w:val="20"/>
        </w:rPr>
        <w:t>Uwzględnianie działań badawczych studentów już na etapie tworzenia wniosków grantowych realizowanych przez nauczycieli akademickich prowadzących zajęcia na</w:t>
      </w:r>
      <w:r>
        <w:rPr>
          <w:spacing w:val="-18"/>
          <w:sz w:val="20"/>
        </w:rPr>
        <w:t xml:space="preserve"> </w:t>
      </w:r>
      <w:r>
        <w:rPr>
          <w:sz w:val="20"/>
        </w:rPr>
        <w:t>kierunku.</w:t>
      </w:r>
    </w:p>
    <w:p w14:paraId="5CE3ADD1" w14:textId="77777777" w:rsidR="00401D20" w:rsidRDefault="00401D20">
      <w:pPr>
        <w:pStyle w:val="Tekstpodstawowy"/>
        <w:spacing w:before="7"/>
        <w:rPr>
          <w:sz w:val="29"/>
        </w:rPr>
      </w:pPr>
    </w:p>
    <w:p w14:paraId="25901E3E" w14:textId="77777777" w:rsidR="00401D20" w:rsidRDefault="00284B98">
      <w:pPr>
        <w:pStyle w:val="Nagwek1"/>
        <w:spacing w:before="0"/>
        <w:ind w:left="102"/>
      </w:pPr>
      <w:r>
        <w:t>Ponadto ogólnie program studiów, w tym na II stopniu, wyróżniono za następujące dobre praktyki:</w:t>
      </w:r>
    </w:p>
    <w:p w14:paraId="24E5045F" w14:textId="77777777" w:rsidR="00401D20" w:rsidRDefault="00401D20">
      <w:pPr>
        <w:pStyle w:val="Tekstpodstawowy"/>
        <w:rPr>
          <w:b/>
          <w:sz w:val="22"/>
        </w:rPr>
      </w:pPr>
    </w:p>
    <w:p w14:paraId="00E56DCF" w14:textId="77777777" w:rsidR="00401D20" w:rsidRDefault="00401D20">
      <w:pPr>
        <w:pStyle w:val="Tekstpodstawowy"/>
        <w:spacing w:before="11"/>
        <w:rPr>
          <w:b/>
          <w:sz w:val="17"/>
        </w:rPr>
      </w:pPr>
    </w:p>
    <w:p w14:paraId="7CB241A3" w14:textId="77777777" w:rsidR="00401D20" w:rsidRDefault="00284B98">
      <w:pPr>
        <w:pStyle w:val="Akapitzlist"/>
        <w:numPr>
          <w:ilvl w:val="0"/>
          <w:numId w:val="5"/>
        </w:numPr>
        <w:tabs>
          <w:tab w:val="left" w:pos="670"/>
        </w:tabs>
        <w:spacing w:line="360" w:lineRule="auto"/>
        <w:ind w:right="491"/>
        <w:jc w:val="both"/>
        <w:rPr>
          <w:sz w:val="20"/>
        </w:rPr>
      </w:pPr>
      <w:r>
        <w:rPr>
          <w:sz w:val="20"/>
        </w:rPr>
        <w:t xml:space="preserve">Poszerzona w stosunku </w:t>
      </w:r>
      <w:r>
        <w:rPr>
          <w:spacing w:val="-4"/>
          <w:sz w:val="20"/>
        </w:rPr>
        <w:t xml:space="preserve">do </w:t>
      </w:r>
      <w:r>
        <w:rPr>
          <w:sz w:val="20"/>
        </w:rPr>
        <w:t xml:space="preserve">przyjętej powszechnie praktyki ofertę przedmiotów przygotowujących </w:t>
      </w:r>
      <w:r>
        <w:rPr>
          <w:spacing w:val="-4"/>
          <w:sz w:val="20"/>
        </w:rPr>
        <w:t>do</w:t>
      </w:r>
      <w:r>
        <w:rPr>
          <w:spacing w:val="52"/>
          <w:sz w:val="20"/>
        </w:rPr>
        <w:t xml:space="preserve"> </w:t>
      </w:r>
      <w:r>
        <w:rPr>
          <w:sz w:val="20"/>
        </w:rPr>
        <w:t xml:space="preserve">rynku pracy, wyrażającą się w licznych </w:t>
      </w:r>
      <w:r>
        <w:rPr>
          <w:b/>
          <w:sz w:val="20"/>
        </w:rPr>
        <w:t>zajęciach warsztatowych prowadzonych wśród uchodźców, emigrantów w zakresie asymilacji kulturowej czy społeczności wiejskich w zakresie zachowania dziedzictwa kulturowego, jak i aktywizacji kulturowej</w:t>
      </w:r>
      <w:r>
        <w:rPr>
          <w:sz w:val="20"/>
        </w:rPr>
        <w:t>,</w:t>
      </w:r>
      <w:r>
        <w:rPr>
          <w:spacing w:val="-6"/>
          <w:sz w:val="20"/>
        </w:rPr>
        <w:t xml:space="preserve"> </w:t>
      </w:r>
      <w:r>
        <w:rPr>
          <w:sz w:val="20"/>
        </w:rPr>
        <w:t>jak</w:t>
      </w:r>
      <w:r>
        <w:rPr>
          <w:spacing w:val="-5"/>
          <w:sz w:val="20"/>
        </w:rPr>
        <w:t xml:space="preserve"> </w:t>
      </w:r>
      <w:r>
        <w:rPr>
          <w:sz w:val="20"/>
        </w:rPr>
        <w:t>też</w:t>
      </w:r>
      <w:r>
        <w:rPr>
          <w:spacing w:val="-8"/>
          <w:sz w:val="20"/>
        </w:rPr>
        <w:t xml:space="preserve"> </w:t>
      </w:r>
      <w:r>
        <w:rPr>
          <w:sz w:val="20"/>
        </w:rPr>
        <w:t>zwiększonym</w:t>
      </w:r>
      <w:r>
        <w:rPr>
          <w:spacing w:val="-3"/>
          <w:sz w:val="20"/>
        </w:rPr>
        <w:t xml:space="preserve"> </w:t>
      </w:r>
      <w:r>
        <w:rPr>
          <w:sz w:val="20"/>
        </w:rPr>
        <w:t>w</w:t>
      </w:r>
      <w:r>
        <w:rPr>
          <w:spacing w:val="-5"/>
          <w:sz w:val="20"/>
        </w:rPr>
        <w:t xml:space="preserve"> </w:t>
      </w:r>
      <w:r>
        <w:rPr>
          <w:sz w:val="20"/>
        </w:rPr>
        <w:t>stosunku</w:t>
      </w:r>
      <w:r>
        <w:rPr>
          <w:spacing w:val="-4"/>
          <w:sz w:val="20"/>
        </w:rPr>
        <w:t xml:space="preserve"> do</w:t>
      </w:r>
      <w:r>
        <w:rPr>
          <w:spacing w:val="-7"/>
          <w:sz w:val="20"/>
        </w:rPr>
        <w:t xml:space="preserve"> </w:t>
      </w:r>
      <w:r>
        <w:rPr>
          <w:sz w:val="20"/>
        </w:rPr>
        <w:t>oferty</w:t>
      </w:r>
      <w:r>
        <w:rPr>
          <w:spacing w:val="-2"/>
          <w:sz w:val="20"/>
        </w:rPr>
        <w:t xml:space="preserve"> </w:t>
      </w:r>
      <w:r>
        <w:rPr>
          <w:sz w:val="20"/>
        </w:rPr>
        <w:t>podobnych</w:t>
      </w:r>
      <w:r>
        <w:rPr>
          <w:spacing w:val="-4"/>
          <w:sz w:val="20"/>
        </w:rPr>
        <w:t xml:space="preserve"> </w:t>
      </w:r>
      <w:r>
        <w:rPr>
          <w:sz w:val="20"/>
        </w:rPr>
        <w:t>kierunków</w:t>
      </w:r>
      <w:r>
        <w:rPr>
          <w:spacing w:val="-5"/>
          <w:sz w:val="20"/>
        </w:rPr>
        <w:t xml:space="preserve"> </w:t>
      </w:r>
      <w:r>
        <w:rPr>
          <w:sz w:val="20"/>
        </w:rPr>
        <w:t>wymiarem</w:t>
      </w:r>
      <w:r>
        <w:rPr>
          <w:spacing w:val="-8"/>
          <w:sz w:val="20"/>
        </w:rPr>
        <w:t xml:space="preserve"> </w:t>
      </w:r>
      <w:r>
        <w:rPr>
          <w:sz w:val="20"/>
        </w:rPr>
        <w:t>godzin praktyk realizowanych zarówno na studiach pierwszego, jak i drugiego</w:t>
      </w:r>
      <w:r>
        <w:rPr>
          <w:spacing w:val="-12"/>
          <w:sz w:val="20"/>
        </w:rPr>
        <w:t xml:space="preserve"> </w:t>
      </w:r>
      <w:r>
        <w:rPr>
          <w:sz w:val="20"/>
        </w:rPr>
        <w:t>stopnia.</w:t>
      </w:r>
    </w:p>
    <w:p w14:paraId="5D8D0732" w14:textId="77777777" w:rsidR="00401D20" w:rsidRDefault="00284B98">
      <w:pPr>
        <w:pStyle w:val="Nagwek1"/>
        <w:numPr>
          <w:ilvl w:val="0"/>
          <w:numId w:val="5"/>
        </w:numPr>
        <w:tabs>
          <w:tab w:val="left" w:pos="670"/>
        </w:tabs>
        <w:spacing w:before="3" w:line="360" w:lineRule="auto"/>
        <w:ind w:right="489"/>
        <w:jc w:val="both"/>
        <w:rPr>
          <w:b w:val="0"/>
        </w:rPr>
      </w:pPr>
      <w:r>
        <w:rPr>
          <w:b w:val="0"/>
        </w:rPr>
        <w:t xml:space="preserve">Celowe </w:t>
      </w:r>
      <w:r>
        <w:t>realizację efektów uczenia się z kategorii kompetencji społecznych  związanych    z kształtowaniem postaw humanistycznych, postępowania zgodnego z zasadami etyki zawodowej i kształtowaniu postaw aktywności oraz odpowiedzialności obywatelskiej</w:t>
      </w:r>
      <w:r>
        <w:rPr>
          <w:b w:val="0"/>
        </w:rPr>
        <w:t>, jak też wrażliwości społecznej</w:t>
      </w:r>
      <w:r>
        <w:rPr>
          <w:b w:val="0"/>
          <w:spacing w:val="2"/>
        </w:rPr>
        <w:t xml:space="preserve"> </w:t>
      </w:r>
      <w:r>
        <w:rPr>
          <w:b w:val="0"/>
        </w:rPr>
        <w:t>poprzez:</w:t>
      </w:r>
    </w:p>
    <w:p w14:paraId="0659EDA6" w14:textId="77777777" w:rsidR="00401D20" w:rsidRDefault="00284B98">
      <w:pPr>
        <w:pStyle w:val="Akapitzlist"/>
        <w:numPr>
          <w:ilvl w:val="1"/>
          <w:numId w:val="5"/>
        </w:numPr>
        <w:tabs>
          <w:tab w:val="left" w:pos="1237"/>
        </w:tabs>
        <w:spacing w:line="357" w:lineRule="auto"/>
        <w:ind w:right="495"/>
        <w:jc w:val="both"/>
        <w:rPr>
          <w:sz w:val="20"/>
        </w:rPr>
      </w:pPr>
      <w:r>
        <w:rPr>
          <w:sz w:val="20"/>
        </w:rPr>
        <w:t>uwzględnienie treści programowych związanych z przygotowaniem do pracy wśród mniejszości oraz grup wykluczonych</w:t>
      </w:r>
      <w:r>
        <w:rPr>
          <w:spacing w:val="-11"/>
          <w:sz w:val="20"/>
        </w:rPr>
        <w:t xml:space="preserve"> </w:t>
      </w:r>
      <w:r>
        <w:rPr>
          <w:sz w:val="20"/>
        </w:rPr>
        <w:t>społecznie;</w:t>
      </w:r>
    </w:p>
    <w:p w14:paraId="42FE9CAC" w14:textId="77777777" w:rsidR="00401D20" w:rsidRDefault="00284B98">
      <w:pPr>
        <w:pStyle w:val="Akapitzlist"/>
        <w:numPr>
          <w:ilvl w:val="1"/>
          <w:numId w:val="5"/>
        </w:numPr>
        <w:tabs>
          <w:tab w:val="left" w:pos="1237"/>
        </w:tabs>
        <w:spacing w:before="4" w:line="362" w:lineRule="auto"/>
        <w:ind w:right="495"/>
        <w:jc w:val="both"/>
        <w:rPr>
          <w:sz w:val="20"/>
        </w:rPr>
      </w:pPr>
      <w:r>
        <w:rPr>
          <w:sz w:val="20"/>
        </w:rPr>
        <w:t>stosowanie metod dydaktycznych obejmujących realne działania w wymagającym szczególnej empatii środowisku różnych grup osób wykluczonych</w:t>
      </w:r>
      <w:r>
        <w:rPr>
          <w:spacing w:val="-20"/>
          <w:sz w:val="20"/>
        </w:rPr>
        <w:t xml:space="preserve"> </w:t>
      </w:r>
      <w:r>
        <w:rPr>
          <w:sz w:val="20"/>
        </w:rPr>
        <w:t>kulturowo.</w:t>
      </w:r>
    </w:p>
    <w:p w14:paraId="3CCD4222" w14:textId="77777777" w:rsidR="00401D20" w:rsidRDefault="00284B98">
      <w:pPr>
        <w:pStyle w:val="Nagwek1"/>
        <w:numPr>
          <w:ilvl w:val="0"/>
          <w:numId w:val="5"/>
        </w:numPr>
        <w:tabs>
          <w:tab w:val="left" w:pos="670"/>
        </w:tabs>
        <w:spacing w:before="0" w:line="360" w:lineRule="auto"/>
        <w:ind w:right="492"/>
        <w:jc w:val="both"/>
      </w:pPr>
      <w:r>
        <w:rPr>
          <w:b w:val="0"/>
        </w:rPr>
        <w:t xml:space="preserve">Stworzenie współtworzonego  przez  </w:t>
      </w:r>
      <w:r>
        <w:t xml:space="preserve">studentów  </w:t>
      </w:r>
      <w:proofErr w:type="spellStart"/>
      <w:r>
        <w:t>podcastu</w:t>
      </w:r>
      <w:proofErr w:type="spellEnd"/>
      <w:r>
        <w:t xml:space="preserve">  antropologicznego  </w:t>
      </w:r>
      <w:proofErr w:type="spellStart"/>
      <w:r>
        <w:rPr>
          <w:i/>
        </w:rPr>
        <w:t>Antropofon</w:t>
      </w:r>
      <w:proofErr w:type="spellEnd"/>
      <w:r>
        <w:rPr>
          <w:i/>
        </w:rPr>
        <w:t xml:space="preserve">  </w:t>
      </w:r>
      <w:r>
        <w:t xml:space="preserve">w formie dźwiękowego bloga obejmującego wywiady, wykłady oraz </w:t>
      </w:r>
      <w:proofErr w:type="spellStart"/>
      <w:r>
        <w:t>audioreportaże</w:t>
      </w:r>
      <w:proofErr w:type="spellEnd"/>
      <w:r>
        <w:t xml:space="preserve"> terenowe, projekty </w:t>
      </w:r>
      <w:proofErr w:type="spellStart"/>
      <w:r>
        <w:t>fieldrecordingowe</w:t>
      </w:r>
      <w:proofErr w:type="spellEnd"/>
      <w:r>
        <w:t xml:space="preserve"> i eseje dźwiękowe z zakresu etnologii oraz antropologii</w:t>
      </w:r>
      <w:r>
        <w:rPr>
          <w:spacing w:val="3"/>
        </w:rPr>
        <w:t xml:space="preserve"> </w:t>
      </w:r>
      <w:r>
        <w:t>kulturowej.”</w:t>
      </w:r>
    </w:p>
    <w:p w14:paraId="296EEF6A" w14:textId="77777777" w:rsidR="00401D20" w:rsidRDefault="00401D20">
      <w:pPr>
        <w:pStyle w:val="Tekstpodstawowy"/>
        <w:spacing w:before="7"/>
        <w:rPr>
          <w:b/>
          <w:sz w:val="29"/>
        </w:rPr>
      </w:pPr>
    </w:p>
    <w:p w14:paraId="1FE37FEA" w14:textId="77777777" w:rsidR="00401D20" w:rsidRDefault="00284B98">
      <w:pPr>
        <w:pStyle w:val="Tekstpodstawowy"/>
        <w:spacing w:line="362" w:lineRule="auto"/>
        <w:ind w:left="318" w:right="561"/>
        <w:jc w:val="both"/>
      </w:pPr>
      <w:r>
        <w:t xml:space="preserve">Wyrazem przodującej pozycji </w:t>
      </w:r>
      <w:proofErr w:type="spellStart"/>
      <w:r>
        <w:rPr>
          <w:spacing w:val="-3"/>
        </w:rPr>
        <w:t>IAiE</w:t>
      </w:r>
      <w:proofErr w:type="spellEnd"/>
      <w:r>
        <w:rPr>
          <w:spacing w:val="-3"/>
        </w:rPr>
        <w:t xml:space="preserve">  </w:t>
      </w:r>
      <w:r>
        <w:t xml:space="preserve">jest  m.in.  to,  </w:t>
      </w:r>
      <w:r>
        <w:rPr>
          <w:spacing w:val="-3"/>
        </w:rPr>
        <w:t xml:space="preserve">że  </w:t>
      </w:r>
      <w:r>
        <w:t>Wydział  Antropologii  i  Kulturoznawstwa (a wcześniej Wydział Historyczny UAM), w skład którego wchodzi ta placówka, posiada prawo nadawania stopni doktora i doktora habilitowanego w zakresie</w:t>
      </w:r>
      <w:r>
        <w:rPr>
          <w:spacing w:val="-15"/>
        </w:rPr>
        <w:t xml:space="preserve"> </w:t>
      </w:r>
      <w:r>
        <w:t>etnologii.</w:t>
      </w:r>
    </w:p>
    <w:p w14:paraId="75AEF5A4" w14:textId="77777777" w:rsidR="00401D20" w:rsidRDefault="00401D20">
      <w:pPr>
        <w:spacing w:line="362" w:lineRule="auto"/>
        <w:jc w:val="both"/>
        <w:sectPr w:rsidR="00401D20">
          <w:pgSz w:w="11920" w:h="16870"/>
          <w:pgMar w:top="1960" w:right="1040" w:bottom="1060" w:left="1160" w:header="481" w:footer="875" w:gutter="0"/>
          <w:cols w:space="708"/>
        </w:sectPr>
      </w:pPr>
    </w:p>
    <w:p w14:paraId="54129946" w14:textId="77777777" w:rsidR="00401D20" w:rsidRDefault="00401D20">
      <w:pPr>
        <w:pStyle w:val="Tekstpodstawowy"/>
      </w:pPr>
    </w:p>
    <w:p w14:paraId="688F06A4" w14:textId="77777777" w:rsidR="00401D20" w:rsidRDefault="00401D20">
      <w:pPr>
        <w:pStyle w:val="Tekstpodstawowy"/>
      </w:pPr>
    </w:p>
    <w:p w14:paraId="51FEB737" w14:textId="77777777" w:rsidR="00401D20" w:rsidRDefault="00401D20">
      <w:pPr>
        <w:pStyle w:val="Tekstpodstawowy"/>
        <w:spacing w:before="2"/>
        <w:rPr>
          <w:sz w:val="19"/>
        </w:rPr>
      </w:pPr>
    </w:p>
    <w:p w14:paraId="33C79990" w14:textId="77777777" w:rsidR="00401D20" w:rsidRDefault="00284B98">
      <w:pPr>
        <w:pStyle w:val="Nagwek1"/>
        <w:numPr>
          <w:ilvl w:val="1"/>
          <w:numId w:val="6"/>
        </w:numPr>
        <w:tabs>
          <w:tab w:val="left" w:pos="723"/>
        </w:tabs>
        <w:spacing w:before="101"/>
      </w:pPr>
      <w:bookmarkStart w:id="1" w:name="1.2._O_studiach"/>
      <w:bookmarkEnd w:id="1"/>
      <w:r>
        <w:t>O</w:t>
      </w:r>
      <w:r>
        <w:rPr>
          <w:spacing w:val="3"/>
        </w:rPr>
        <w:t xml:space="preserve"> </w:t>
      </w:r>
      <w:r>
        <w:t>studiach</w:t>
      </w:r>
    </w:p>
    <w:p w14:paraId="0B5B0853" w14:textId="77777777" w:rsidR="00401D20" w:rsidRDefault="00401D20">
      <w:pPr>
        <w:pStyle w:val="Tekstpodstawowy"/>
        <w:rPr>
          <w:b/>
          <w:sz w:val="22"/>
        </w:rPr>
      </w:pPr>
    </w:p>
    <w:p w14:paraId="3E5B17EB" w14:textId="77777777" w:rsidR="00401D20" w:rsidRDefault="00401D20">
      <w:pPr>
        <w:pStyle w:val="Tekstpodstawowy"/>
        <w:spacing w:before="5"/>
        <w:rPr>
          <w:b/>
          <w:sz w:val="27"/>
        </w:rPr>
      </w:pPr>
    </w:p>
    <w:p w14:paraId="47B15BF3" w14:textId="77777777" w:rsidR="00401D20" w:rsidRDefault="00284B98">
      <w:pPr>
        <w:pStyle w:val="Tekstpodstawowy"/>
        <w:spacing w:before="1" w:line="360" w:lineRule="auto"/>
        <w:ind w:left="280" w:right="310" w:firstLine="153"/>
        <w:jc w:val="both"/>
      </w:pPr>
      <w:r>
        <w:t xml:space="preserve">Zasadniczym  celem  studiów   z  zakresu   etnologii   i   antropologii   kulturowej  jest   zdobycie   i poszerzenie wiedzy o człowieku jako istocie społecznej tworzącej i posługującej się kulturą w </w:t>
      </w:r>
      <w:r>
        <w:rPr>
          <w:spacing w:val="-3"/>
        </w:rPr>
        <w:t xml:space="preserve">jej </w:t>
      </w:r>
      <w:r>
        <w:t>zróżnicowanych</w:t>
      </w:r>
      <w:r>
        <w:rPr>
          <w:spacing w:val="-16"/>
        </w:rPr>
        <w:t xml:space="preserve"> </w:t>
      </w:r>
      <w:r>
        <w:t>formach</w:t>
      </w:r>
      <w:r>
        <w:rPr>
          <w:spacing w:val="-15"/>
        </w:rPr>
        <w:t xml:space="preserve"> </w:t>
      </w:r>
      <w:r>
        <w:t>przestrzennych</w:t>
      </w:r>
      <w:r>
        <w:rPr>
          <w:spacing w:val="-15"/>
        </w:rPr>
        <w:t xml:space="preserve"> </w:t>
      </w:r>
      <w:r>
        <w:t>i</w:t>
      </w:r>
      <w:r>
        <w:rPr>
          <w:spacing w:val="-16"/>
        </w:rPr>
        <w:t xml:space="preserve"> </w:t>
      </w:r>
      <w:r>
        <w:t>czasowych,</w:t>
      </w:r>
      <w:r>
        <w:rPr>
          <w:spacing w:val="-21"/>
        </w:rPr>
        <w:t xml:space="preserve"> </w:t>
      </w:r>
      <w:r>
        <w:t>za</w:t>
      </w:r>
      <w:r>
        <w:rPr>
          <w:spacing w:val="-12"/>
        </w:rPr>
        <w:t xml:space="preserve"> </w:t>
      </w:r>
      <w:r>
        <w:t>których</w:t>
      </w:r>
      <w:r>
        <w:rPr>
          <w:spacing w:val="-15"/>
        </w:rPr>
        <w:t xml:space="preserve"> </w:t>
      </w:r>
      <w:r>
        <w:t>wielością</w:t>
      </w:r>
      <w:r>
        <w:rPr>
          <w:spacing w:val="-16"/>
        </w:rPr>
        <w:t xml:space="preserve"> </w:t>
      </w:r>
      <w:r>
        <w:t>kryją</w:t>
      </w:r>
      <w:r>
        <w:rPr>
          <w:spacing w:val="-11"/>
        </w:rPr>
        <w:t xml:space="preserve"> </w:t>
      </w:r>
      <w:r>
        <w:t>się</w:t>
      </w:r>
      <w:r>
        <w:rPr>
          <w:spacing w:val="-15"/>
        </w:rPr>
        <w:t xml:space="preserve"> </w:t>
      </w:r>
      <w:r>
        <w:t>uniwersalne</w:t>
      </w:r>
      <w:r>
        <w:rPr>
          <w:spacing w:val="-15"/>
        </w:rPr>
        <w:t xml:space="preserve"> </w:t>
      </w:r>
      <w:r>
        <w:t>cechy człowieka. Program studiów etnologicznych i antropologicznych opracowano z myślą o tym, by wraz z wiedzą o kulturze przekazać studentom podstawowe wartości humanistyczne, świadomość pluralizmu kulturowego współczesnego świata oraz postawę tolerancji i szacunku wobec odmiennych ras,   kultur,   religii  i  społeczeństw.   Program  ten  odzwierciedla  wspólne  elementy  etnologii     i</w:t>
      </w:r>
      <w:r>
        <w:rPr>
          <w:spacing w:val="-6"/>
        </w:rPr>
        <w:t xml:space="preserve"> </w:t>
      </w:r>
      <w:r>
        <w:t>antropologii,</w:t>
      </w:r>
      <w:r>
        <w:rPr>
          <w:spacing w:val="-6"/>
        </w:rPr>
        <w:t xml:space="preserve"> </w:t>
      </w:r>
      <w:r>
        <w:t>akcentując</w:t>
      </w:r>
      <w:r>
        <w:rPr>
          <w:spacing w:val="-9"/>
        </w:rPr>
        <w:t xml:space="preserve"> </w:t>
      </w:r>
      <w:r>
        <w:t>jednocześnie</w:t>
      </w:r>
      <w:r>
        <w:rPr>
          <w:spacing w:val="-9"/>
        </w:rPr>
        <w:t xml:space="preserve"> </w:t>
      </w:r>
      <w:r>
        <w:t>ich</w:t>
      </w:r>
      <w:r>
        <w:rPr>
          <w:spacing w:val="-10"/>
        </w:rPr>
        <w:t xml:space="preserve"> </w:t>
      </w:r>
      <w:r>
        <w:t>specyfikę</w:t>
      </w:r>
      <w:r>
        <w:rPr>
          <w:spacing w:val="-9"/>
        </w:rPr>
        <w:t xml:space="preserve"> </w:t>
      </w:r>
      <w:r>
        <w:t>wynikającą</w:t>
      </w:r>
      <w:r>
        <w:rPr>
          <w:spacing w:val="-10"/>
        </w:rPr>
        <w:t xml:space="preserve"> </w:t>
      </w:r>
      <w:r>
        <w:t>z</w:t>
      </w:r>
      <w:r>
        <w:rPr>
          <w:spacing w:val="-10"/>
        </w:rPr>
        <w:t xml:space="preserve"> </w:t>
      </w:r>
      <w:r>
        <w:t>tradycji</w:t>
      </w:r>
      <w:r>
        <w:rPr>
          <w:spacing w:val="-10"/>
        </w:rPr>
        <w:t xml:space="preserve"> </w:t>
      </w:r>
      <w:r>
        <w:t>rozwojowych</w:t>
      </w:r>
      <w:r>
        <w:rPr>
          <w:spacing w:val="-5"/>
        </w:rPr>
        <w:t xml:space="preserve"> </w:t>
      </w:r>
      <w:r>
        <w:t>i</w:t>
      </w:r>
      <w:r>
        <w:rPr>
          <w:spacing w:val="-10"/>
        </w:rPr>
        <w:t xml:space="preserve"> </w:t>
      </w:r>
      <w:r>
        <w:t>preferencji badawczych.</w:t>
      </w:r>
    </w:p>
    <w:p w14:paraId="7A216159" w14:textId="77777777" w:rsidR="00401D20" w:rsidRDefault="00401D20">
      <w:pPr>
        <w:pStyle w:val="Tekstpodstawowy"/>
        <w:spacing w:before="9"/>
        <w:rPr>
          <w:sz w:val="29"/>
        </w:rPr>
      </w:pPr>
    </w:p>
    <w:p w14:paraId="6DA09EFF" w14:textId="77777777" w:rsidR="00401D20" w:rsidRDefault="00284B98">
      <w:pPr>
        <w:pStyle w:val="Tekstpodstawowy"/>
        <w:spacing w:line="360" w:lineRule="auto"/>
        <w:ind w:left="280" w:right="315" w:firstLine="153"/>
        <w:jc w:val="both"/>
      </w:pPr>
      <w:r>
        <w:t xml:space="preserve">Program studiów oparty jest na systemie punktowym obowiązującym </w:t>
      </w:r>
      <w:r>
        <w:rPr>
          <w:spacing w:val="-3"/>
        </w:rPr>
        <w:t xml:space="preserve">na </w:t>
      </w:r>
      <w:r>
        <w:t>większości wiodących uczelni europejskich. Tzw. Europejski System Transferu Punktów (</w:t>
      </w:r>
      <w:proofErr w:type="spellStart"/>
      <w:r>
        <w:t>European</w:t>
      </w:r>
      <w:proofErr w:type="spellEnd"/>
      <w:r>
        <w:t xml:space="preserve"> </w:t>
      </w:r>
      <w:proofErr w:type="spellStart"/>
      <w:r>
        <w:t>Credit</w:t>
      </w:r>
      <w:proofErr w:type="spellEnd"/>
      <w:r>
        <w:t xml:space="preserve"> Transfer System, w skrócie - ECTS) jest niezbędnym elementem tworzenia „Europy bez granic” w sferze kształcenia akademickiego. ECTS ujednolica zasady  odbywania i zaliczania studiów w uczelniach całej Europy,  a tym samym umożliwia szacowanie i uznawanie postępów studenta w nauce osiąganych w trakcie studiów w uniwersytetach w różnych krajach. </w:t>
      </w:r>
      <w:r>
        <w:rPr>
          <w:spacing w:val="-3"/>
        </w:rPr>
        <w:t xml:space="preserve">Punkty </w:t>
      </w:r>
      <w:r>
        <w:t>zdobywane podczas studiowania etnologii na UAM</w:t>
      </w:r>
      <w:r>
        <w:rPr>
          <w:spacing w:val="-3"/>
        </w:rPr>
        <w:t xml:space="preserve"> </w:t>
      </w:r>
      <w:r>
        <w:t>są</w:t>
      </w:r>
      <w:r>
        <w:rPr>
          <w:spacing w:val="-3"/>
        </w:rPr>
        <w:t xml:space="preserve"> </w:t>
      </w:r>
      <w:r>
        <w:t>honorowane</w:t>
      </w:r>
      <w:r>
        <w:rPr>
          <w:spacing w:val="-3"/>
        </w:rPr>
        <w:t xml:space="preserve"> </w:t>
      </w:r>
      <w:r>
        <w:t>na</w:t>
      </w:r>
      <w:r>
        <w:rPr>
          <w:spacing w:val="-3"/>
        </w:rPr>
        <w:t xml:space="preserve"> </w:t>
      </w:r>
      <w:r>
        <w:t>innych</w:t>
      </w:r>
      <w:r>
        <w:rPr>
          <w:spacing w:val="-4"/>
        </w:rPr>
        <w:t xml:space="preserve"> </w:t>
      </w:r>
      <w:r>
        <w:t>uczelniach</w:t>
      </w:r>
      <w:r>
        <w:rPr>
          <w:spacing w:val="-3"/>
        </w:rPr>
        <w:t xml:space="preserve"> </w:t>
      </w:r>
      <w:r>
        <w:t>w</w:t>
      </w:r>
      <w:r>
        <w:rPr>
          <w:spacing w:val="-5"/>
        </w:rPr>
        <w:t xml:space="preserve"> </w:t>
      </w:r>
      <w:r>
        <w:t>całej</w:t>
      </w:r>
      <w:r>
        <w:rPr>
          <w:spacing w:val="-9"/>
        </w:rPr>
        <w:t xml:space="preserve"> </w:t>
      </w:r>
      <w:r>
        <w:t>Europie;</w:t>
      </w:r>
      <w:r>
        <w:rPr>
          <w:spacing w:val="-1"/>
        </w:rPr>
        <w:t xml:space="preserve"> </w:t>
      </w:r>
      <w:r>
        <w:t>i</w:t>
      </w:r>
      <w:r>
        <w:rPr>
          <w:spacing w:val="-4"/>
        </w:rPr>
        <w:t xml:space="preserve"> </w:t>
      </w:r>
      <w:r>
        <w:t>na</w:t>
      </w:r>
      <w:r>
        <w:rPr>
          <w:spacing w:val="-8"/>
        </w:rPr>
        <w:t xml:space="preserve"> </w:t>
      </w:r>
      <w:r>
        <w:t>odwrót</w:t>
      </w:r>
      <w:r>
        <w:rPr>
          <w:spacing w:val="-1"/>
        </w:rPr>
        <w:t xml:space="preserve"> </w:t>
      </w:r>
      <w:r>
        <w:t>–</w:t>
      </w:r>
      <w:r>
        <w:rPr>
          <w:spacing w:val="-5"/>
        </w:rPr>
        <w:t xml:space="preserve"> </w:t>
      </w:r>
      <w:r>
        <w:t>nasza</w:t>
      </w:r>
      <w:r>
        <w:rPr>
          <w:spacing w:val="-3"/>
        </w:rPr>
        <w:t xml:space="preserve"> </w:t>
      </w:r>
      <w:r>
        <w:t>uczelnia</w:t>
      </w:r>
      <w:r>
        <w:rPr>
          <w:spacing w:val="-4"/>
        </w:rPr>
        <w:t xml:space="preserve"> </w:t>
      </w:r>
      <w:r>
        <w:t>uznaje</w:t>
      </w:r>
      <w:r>
        <w:rPr>
          <w:spacing w:val="2"/>
        </w:rPr>
        <w:t xml:space="preserve"> </w:t>
      </w:r>
      <w:r>
        <w:rPr>
          <w:spacing w:val="-3"/>
        </w:rPr>
        <w:t xml:space="preserve">punkty </w:t>
      </w:r>
      <w:r>
        <w:t xml:space="preserve">za zajęcia zaliczone przez studentów etnologii </w:t>
      </w:r>
      <w:r>
        <w:rPr>
          <w:spacing w:val="-2"/>
        </w:rPr>
        <w:t xml:space="preserve">UAM </w:t>
      </w:r>
      <w:r>
        <w:rPr>
          <w:spacing w:val="-3"/>
        </w:rPr>
        <w:t xml:space="preserve">na </w:t>
      </w:r>
      <w:r>
        <w:t>uczelniach</w:t>
      </w:r>
      <w:r>
        <w:rPr>
          <w:spacing w:val="-21"/>
        </w:rPr>
        <w:t xml:space="preserve"> </w:t>
      </w:r>
      <w:r>
        <w:t>zagranicznych.</w:t>
      </w:r>
    </w:p>
    <w:p w14:paraId="46008CA8" w14:textId="77777777" w:rsidR="00401D20" w:rsidRDefault="00401D20">
      <w:pPr>
        <w:pStyle w:val="Tekstpodstawowy"/>
        <w:rPr>
          <w:sz w:val="22"/>
        </w:rPr>
      </w:pPr>
    </w:p>
    <w:p w14:paraId="1E20D1CA" w14:textId="77777777" w:rsidR="00401D20" w:rsidRDefault="00284B98">
      <w:pPr>
        <w:pStyle w:val="Tekstpodstawowy"/>
        <w:spacing w:before="151" w:line="360" w:lineRule="auto"/>
        <w:ind w:left="285" w:right="313" w:firstLine="148"/>
        <w:jc w:val="both"/>
      </w:pPr>
      <w:proofErr w:type="spellStart"/>
      <w:r>
        <w:t>IAiE</w:t>
      </w:r>
      <w:proofErr w:type="spellEnd"/>
      <w:r>
        <w:t xml:space="preserve"> jest aktywnym uczestnikiem europejskich programów edukacyjnych i dysponuje funduszami na delegowanie</w:t>
      </w:r>
      <w:r>
        <w:rPr>
          <w:spacing w:val="-11"/>
        </w:rPr>
        <w:t xml:space="preserve"> </w:t>
      </w:r>
      <w:r>
        <w:t>najlepszych</w:t>
      </w:r>
      <w:r>
        <w:rPr>
          <w:spacing w:val="-12"/>
        </w:rPr>
        <w:t xml:space="preserve"> </w:t>
      </w:r>
      <w:r>
        <w:t>studentów</w:t>
      </w:r>
      <w:r>
        <w:rPr>
          <w:spacing w:val="-12"/>
        </w:rPr>
        <w:t xml:space="preserve"> </w:t>
      </w:r>
      <w:r>
        <w:t>do</w:t>
      </w:r>
      <w:r>
        <w:rPr>
          <w:spacing w:val="-10"/>
        </w:rPr>
        <w:t xml:space="preserve"> </w:t>
      </w:r>
      <w:r>
        <w:t>odbywania</w:t>
      </w:r>
      <w:r>
        <w:rPr>
          <w:spacing w:val="-13"/>
        </w:rPr>
        <w:t xml:space="preserve"> </w:t>
      </w:r>
      <w:r>
        <w:t>okresowych</w:t>
      </w:r>
      <w:r>
        <w:rPr>
          <w:spacing w:val="-12"/>
        </w:rPr>
        <w:t xml:space="preserve"> </w:t>
      </w:r>
      <w:r>
        <w:t>studiów</w:t>
      </w:r>
      <w:r>
        <w:rPr>
          <w:spacing w:val="-12"/>
        </w:rPr>
        <w:t xml:space="preserve"> </w:t>
      </w:r>
      <w:r>
        <w:t>zagranicznych</w:t>
      </w:r>
      <w:r>
        <w:rPr>
          <w:spacing w:val="-12"/>
        </w:rPr>
        <w:t xml:space="preserve"> </w:t>
      </w:r>
      <w:r>
        <w:t>w</w:t>
      </w:r>
      <w:r>
        <w:rPr>
          <w:spacing w:val="-7"/>
        </w:rPr>
        <w:t xml:space="preserve"> </w:t>
      </w:r>
      <w:r>
        <w:t>wielu</w:t>
      </w:r>
      <w:r>
        <w:rPr>
          <w:spacing w:val="-12"/>
        </w:rPr>
        <w:t xml:space="preserve"> </w:t>
      </w:r>
      <w:r>
        <w:t xml:space="preserve">krajach (m.in. w Niemczech, Hiszpanii, Austrii, Szwecji, Finlandii, Turcji, Czechach, Słowacji, Słowenii).     W latach 1996-2016 na półroczne (semestralne) studia etnologiczne w </w:t>
      </w:r>
      <w:r>
        <w:rPr>
          <w:spacing w:val="-3"/>
        </w:rPr>
        <w:t xml:space="preserve">ramach </w:t>
      </w:r>
      <w:r>
        <w:t xml:space="preserve">programów </w:t>
      </w:r>
      <w:r>
        <w:rPr>
          <w:spacing w:val="-3"/>
        </w:rPr>
        <w:t xml:space="preserve">TEMPUS, </w:t>
      </w:r>
      <w:r>
        <w:t>SOCRATES-ERASMUS oraz LLP-ERASMUS wyjechało ponad stu studentów, a kilkudziesięciu kolejnych uczestniczyło</w:t>
      </w:r>
      <w:r>
        <w:rPr>
          <w:spacing w:val="-9"/>
        </w:rPr>
        <w:t xml:space="preserve"> </w:t>
      </w:r>
      <w:r>
        <w:t>w</w:t>
      </w:r>
      <w:r>
        <w:rPr>
          <w:spacing w:val="-6"/>
        </w:rPr>
        <w:t xml:space="preserve"> </w:t>
      </w:r>
      <w:r>
        <w:t>międzynarodowych</w:t>
      </w:r>
      <w:r>
        <w:rPr>
          <w:spacing w:val="-10"/>
        </w:rPr>
        <w:t xml:space="preserve"> </w:t>
      </w:r>
      <w:r>
        <w:t>szkołach</w:t>
      </w:r>
      <w:r>
        <w:rPr>
          <w:spacing w:val="-5"/>
        </w:rPr>
        <w:t xml:space="preserve"> </w:t>
      </w:r>
      <w:r>
        <w:t>letnich.</w:t>
      </w:r>
      <w:r>
        <w:rPr>
          <w:spacing w:val="-12"/>
        </w:rPr>
        <w:t xml:space="preserve"> </w:t>
      </w:r>
      <w:r>
        <w:t>Wobec</w:t>
      </w:r>
      <w:r>
        <w:rPr>
          <w:spacing w:val="-4"/>
        </w:rPr>
        <w:t xml:space="preserve"> </w:t>
      </w:r>
      <w:r>
        <w:t>faktu,</w:t>
      </w:r>
      <w:r>
        <w:rPr>
          <w:spacing w:val="-8"/>
        </w:rPr>
        <w:t xml:space="preserve"> </w:t>
      </w:r>
      <w:r>
        <w:rPr>
          <w:spacing w:val="-3"/>
        </w:rPr>
        <w:t>że</w:t>
      </w:r>
      <w:r>
        <w:rPr>
          <w:spacing w:val="-5"/>
        </w:rPr>
        <w:t xml:space="preserve"> </w:t>
      </w:r>
      <w:r>
        <w:t>studia</w:t>
      </w:r>
      <w:r>
        <w:rPr>
          <w:spacing w:val="-5"/>
        </w:rPr>
        <w:t xml:space="preserve"> </w:t>
      </w:r>
      <w:r>
        <w:t>zagraniczne</w:t>
      </w:r>
      <w:r>
        <w:rPr>
          <w:spacing w:val="-5"/>
        </w:rPr>
        <w:t xml:space="preserve"> </w:t>
      </w:r>
      <w:r>
        <w:t>są</w:t>
      </w:r>
      <w:r>
        <w:rPr>
          <w:spacing w:val="-10"/>
        </w:rPr>
        <w:t xml:space="preserve"> </w:t>
      </w:r>
      <w:r>
        <w:t xml:space="preserve">najlepszą dla etnologa drogą do poznania innych krajów, kultur i języków oraz mogą mieć doniosły wpływ </w:t>
      </w:r>
      <w:r>
        <w:rPr>
          <w:spacing w:val="-3"/>
        </w:rPr>
        <w:t xml:space="preserve">na </w:t>
      </w:r>
      <w:r>
        <w:t>przebieg kariery zawodowej absolwentów naszej uczelni, korzyści płynących  z  prowadzenia systemu punktowego ECTS nie sposób</w:t>
      </w:r>
      <w:r>
        <w:rPr>
          <w:spacing w:val="-18"/>
        </w:rPr>
        <w:t xml:space="preserve"> </w:t>
      </w:r>
      <w:r>
        <w:t>przecenić.</w:t>
      </w:r>
    </w:p>
    <w:p w14:paraId="6C1CF42B" w14:textId="77777777" w:rsidR="00401D20" w:rsidRDefault="00401D20">
      <w:pPr>
        <w:spacing w:line="360" w:lineRule="auto"/>
        <w:jc w:val="both"/>
        <w:sectPr w:rsidR="00401D20">
          <w:pgSz w:w="11920" w:h="16870"/>
          <w:pgMar w:top="1960" w:right="1040" w:bottom="1060" w:left="1160" w:header="481" w:footer="875" w:gutter="0"/>
          <w:cols w:space="708"/>
        </w:sectPr>
      </w:pPr>
    </w:p>
    <w:p w14:paraId="2DD001E5" w14:textId="77777777" w:rsidR="00401D20" w:rsidRDefault="00401D20">
      <w:pPr>
        <w:pStyle w:val="Tekstpodstawowy"/>
        <w:spacing w:before="5"/>
        <w:rPr>
          <w:sz w:val="17"/>
        </w:rPr>
      </w:pPr>
    </w:p>
    <w:p w14:paraId="1FE573CD" w14:textId="77777777" w:rsidR="00401D20" w:rsidRDefault="00284B98">
      <w:pPr>
        <w:pStyle w:val="Nagwek1"/>
        <w:numPr>
          <w:ilvl w:val="1"/>
          <w:numId w:val="6"/>
        </w:numPr>
        <w:tabs>
          <w:tab w:val="left" w:pos="723"/>
        </w:tabs>
        <w:spacing w:before="101"/>
      </w:pPr>
      <w:bookmarkStart w:id="2" w:name="1.3._Program_studiów_I_stopnia_–_informa"/>
      <w:bookmarkEnd w:id="2"/>
      <w:r>
        <w:t>Program studiów I stopnia – informacje</w:t>
      </w:r>
      <w:r>
        <w:rPr>
          <w:spacing w:val="-19"/>
        </w:rPr>
        <w:t xml:space="preserve"> </w:t>
      </w:r>
      <w:r>
        <w:t>ogólne</w:t>
      </w:r>
    </w:p>
    <w:p w14:paraId="40984F7F" w14:textId="77777777" w:rsidR="00401D20" w:rsidRDefault="00401D20">
      <w:pPr>
        <w:pStyle w:val="Tekstpodstawowy"/>
        <w:rPr>
          <w:b/>
          <w:sz w:val="22"/>
        </w:rPr>
      </w:pPr>
    </w:p>
    <w:p w14:paraId="2E2E94AD" w14:textId="77777777" w:rsidR="00401D20" w:rsidRDefault="00401D20">
      <w:pPr>
        <w:pStyle w:val="Tekstpodstawowy"/>
        <w:spacing w:before="1"/>
        <w:rPr>
          <w:b/>
          <w:sz w:val="27"/>
        </w:rPr>
      </w:pPr>
    </w:p>
    <w:p w14:paraId="4C0A8D02" w14:textId="77777777" w:rsidR="00401D20" w:rsidRDefault="00284B98">
      <w:pPr>
        <w:pStyle w:val="Tekstpodstawowy"/>
        <w:spacing w:line="360" w:lineRule="auto"/>
        <w:ind w:left="285" w:right="310" w:firstLine="148"/>
        <w:jc w:val="both"/>
      </w:pPr>
      <w:r>
        <w:t>Program studiów I stopnia (licencjackich) obejmuje łącznie około 2000 godzin zajęć. Zaliczanie poszczególnych</w:t>
      </w:r>
      <w:r>
        <w:rPr>
          <w:spacing w:val="-14"/>
        </w:rPr>
        <w:t xml:space="preserve"> </w:t>
      </w:r>
      <w:r>
        <w:rPr>
          <w:spacing w:val="-3"/>
        </w:rPr>
        <w:t>lat</w:t>
      </w:r>
      <w:r>
        <w:rPr>
          <w:spacing w:val="-12"/>
        </w:rPr>
        <w:t xml:space="preserve"> </w:t>
      </w:r>
      <w:r>
        <w:t>studiowania</w:t>
      </w:r>
      <w:r>
        <w:rPr>
          <w:spacing w:val="-14"/>
        </w:rPr>
        <w:t xml:space="preserve"> </w:t>
      </w:r>
      <w:r>
        <w:t>dokonuje</w:t>
      </w:r>
      <w:r>
        <w:rPr>
          <w:spacing w:val="-13"/>
        </w:rPr>
        <w:t xml:space="preserve"> </w:t>
      </w:r>
      <w:r>
        <w:t>się</w:t>
      </w:r>
      <w:r>
        <w:rPr>
          <w:spacing w:val="-14"/>
        </w:rPr>
        <w:t xml:space="preserve"> </w:t>
      </w:r>
      <w:r>
        <w:t>w</w:t>
      </w:r>
      <w:r>
        <w:rPr>
          <w:spacing w:val="-15"/>
        </w:rPr>
        <w:t xml:space="preserve"> </w:t>
      </w:r>
      <w:r>
        <w:t>systemie</w:t>
      </w:r>
      <w:r>
        <w:rPr>
          <w:spacing w:val="-8"/>
        </w:rPr>
        <w:t xml:space="preserve"> </w:t>
      </w:r>
      <w:r>
        <w:t>punktowym.</w:t>
      </w:r>
      <w:r>
        <w:rPr>
          <w:spacing w:val="-16"/>
        </w:rPr>
        <w:t xml:space="preserve"> </w:t>
      </w:r>
      <w:r>
        <w:t>Tok</w:t>
      </w:r>
      <w:r>
        <w:rPr>
          <w:spacing w:val="-15"/>
        </w:rPr>
        <w:t xml:space="preserve"> </w:t>
      </w:r>
      <w:r>
        <w:t>studiów</w:t>
      </w:r>
      <w:r>
        <w:rPr>
          <w:spacing w:val="-16"/>
        </w:rPr>
        <w:t xml:space="preserve"> </w:t>
      </w:r>
      <w:r>
        <w:t>I</w:t>
      </w:r>
      <w:r>
        <w:rPr>
          <w:spacing w:val="-12"/>
        </w:rPr>
        <w:t xml:space="preserve"> </w:t>
      </w:r>
      <w:r>
        <w:t>stopnia</w:t>
      </w:r>
      <w:r>
        <w:rPr>
          <w:spacing w:val="-14"/>
        </w:rPr>
        <w:t xml:space="preserve"> </w:t>
      </w:r>
      <w:r>
        <w:t xml:space="preserve">przewiduje uzyskanie 180 punktów ECTS. Na każdym roku </w:t>
      </w:r>
      <w:r>
        <w:rPr>
          <w:spacing w:val="-3"/>
        </w:rPr>
        <w:t xml:space="preserve">należy  </w:t>
      </w:r>
      <w:r>
        <w:t>zebrać 60 punktów. Przedmioty  realizowane  w toku studiów dzielą się na obowiązkowe i do</w:t>
      </w:r>
      <w:r>
        <w:rPr>
          <w:spacing w:val="-8"/>
        </w:rPr>
        <w:t xml:space="preserve"> </w:t>
      </w:r>
      <w:r>
        <w:t>wyboru.</w:t>
      </w:r>
    </w:p>
    <w:p w14:paraId="4BD06F9A" w14:textId="77777777" w:rsidR="00401D20" w:rsidRDefault="00401D20">
      <w:pPr>
        <w:pStyle w:val="Tekstpodstawowy"/>
        <w:rPr>
          <w:sz w:val="22"/>
        </w:rPr>
      </w:pPr>
    </w:p>
    <w:p w14:paraId="165633AD" w14:textId="77777777" w:rsidR="00401D20" w:rsidRDefault="00284B98">
      <w:pPr>
        <w:pStyle w:val="Tekstpodstawowy"/>
        <w:spacing w:before="147" w:line="360" w:lineRule="auto"/>
        <w:ind w:left="280" w:right="317" w:firstLine="153"/>
        <w:jc w:val="both"/>
      </w:pPr>
      <w:r>
        <w:t xml:space="preserve">Przedmioty obowiązkowe to zajęcia, które każdy student musi zaliczyć w trakcie studiów. Składają się na nie zarówno zajęcia o charakterze ściśle kierunkowym, jak i </w:t>
      </w:r>
      <w:proofErr w:type="spellStart"/>
      <w:r>
        <w:t>ogólnohumanistycznym</w:t>
      </w:r>
      <w:proofErr w:type="spellEnd"/>
      <w:r>
        <w:t>, uzupełniające kanon wykształcenia zawodowego. Wykładom towarzyszą konwersatoria, ćwiczenia, ćwiczenia terenowe, seminaria  licencjackie oraz  lektorat  języka obcego  i wychowanie fizyczne.  W sumie zaliczenie zajęć obowiązkowych wymaga uzyskania 109 punktów</w:t>
      </w:r>
      <w:r>
        <w:rPr>
          <w:spacing w:val="-22"/>
        </w:rPr>
        <w:t xml:space="preserve"> </w:t>
      </w:r>
      <w:r>
        <w:t>ECTS.</w:t>
      </w:r>
    </w:p>
    <w:p w14:paraId="04092754" w14:textId="77777777" w:rsidR="00401D20" w:rsidRDefault="00401D20">
      <w:pPr>
        <w:pStyle w:val="Tekstpodstawowy"/>
        <w:rPr>
          <w:sz w:val="22"/>
        </w:rPr>
      </w:pPr>
    </w:p>
    <w:p w14:paraId="6E366CD2" w14:textId="77777777" w:rsidR="00401D20" w:rsidRDefault="00284B98">
      <w:pPr>
        <w:pStyle w:val="Tekstpodstawowy"/>
        <w:spacing w:before="149" w:line="360" w:lineRule="auto"/>
        <w:ind w:left="280" w:right="309" w:firstLine="153"/>
        <w:jc w:val="both"/>
      </w:pPr>
      <w:r>
        <w:t>Przedmioty</w:t>
      </w:r>
      <w:r>
        <w:rPr>
          <w:spacing w:val="-7"/>
        </w:rPr>
        <w:t xml:space="preserve"> </w:t>
      </w:r>
      <w:r>
        <w:t>do</w:t>
      </w:r>
      <w:r>
        <w:rPr>
          <w:spacing w:val="-5"/>
        </w:rPr>
        <w:t xml:space="preserve"> </w:t>
      </w:r>
      <w:r>
        <w:t>wyboru</w:t>
      </w:r>
      <w:r>
        <w:rPr>
          <w:spacing w:val="-7"/>
        </w:rPr>
        <w:t xml:space="preserve"> </w:t>
      </w:r>
      <w:r>
        <w:t>to</w:t>
      </w:r>
      <w:r>
        <w:rPr>
          <w:spacing w:val="-5"/>
        </w:rPr>
        <w:t xml:space="preserve"> </w:t>
      </w:r>
      <w:r>
        <w:t>zajęcia</w:t>
      </w:r>
      <w:r>
        <w:rPr>
          <w:spacing w:val="-3"/>
        </w:rPr>
        <w:t xml:space="preserve"> </w:t>
      </w:r>
      <w:r>
        <w:t>będące</w:t>
      </w:r>
      <w:r>
        <w:rPr>
          <w:spacing w:val="-3"/>
        </w:rPr>
        <w:t xml:space="preserve"> </w:t>
      </w:r>
      <w:r>
        <w:t>rozszerzeniem</w:t>
      </w:r>
      <w:r>
        <w:rPr>
          <w:spacing w:val="-2"/>
        </w:rPr>
        <w:t xml:space="preserve"> </w:t>
      </w:r>
      <w:r>
        <w:t>i</w:t>
      </w:r>
      <w:r>
        <w:rPr>
          <w:spacing w:val="-7"/>
        </w:rPr>
        <w:t xml:space="preserve"> </w:t>
      </w:r>
      <w:r>
        <w:t>uszczegółowieniem</w:t>
      </w:r>
      <w:r>
        <w:rPr>
          <w:spacing w:val="-3"/>
        </w:rPr>
        <w:t xml:space="preserve"> </w:t>
      </w:r>
      <w:r>
        <w:t>zajęć</w:t>
      </w:r>
      <w:r>
        <w:rPr>
          <w:spacing w:val="-6"/>
        </w:rPr>
        <w:t xml:space="preserve"> </w:t>
      </w:r>
      <w:r>
        <w:t xml:space="preserve">obowiązkowych, zwłaszcza w zakresie studiów regionalnych, interpretacji wybranych zjawisk kulturowych oraz problemów  teorii  i  metodologii  dyscypliny.   Lista  tych  zajęć  jest   corocznie  modyfikowana       i zatwierdzana przez Radę Instytutu. Studenci </w:t>
      </w:r>
      <w:r>
        <w:rPr>
          <w:spacing w:val="-3"/>
        </w:rPr>
        <w:t xml:space="preserve">mają </w:t>
      </w:r>
      <w:r>
        <w:t>możliwość wyboru zajęć zgodnie ze swoimi zainteresowaniami, jednakże przy zapisie na niektóre zajęcia wymagane jest spełnienie określonych warunków merytorycznych (np. wcześniejsze zaliczenie określonych przedmiotów obowiązkowych). Informacja o  takich  wymogach  jest  podawana  przez  prowadzących  zajęcia  w sylabusach oraz  na pierwszym spotkaniu w</w:t>
      </w:r>
      <w:r>
        <w:rPr>
          <w:spacing w:val="-8"/>
        </w:rPr>
        <w:t xml:space="preserve"> </w:t>
      </w:r>
      <w:r>
        <w:t>semestrze.</w:t>
      </w:r>
    </w:p>
    <w:p w14:paraId="38F9B40B" w14:textId="77777777" w:rsidR="00401D20" w:rsidRDefault="00401D20">
      <w:pPr>
        <w:pStyle w:val="Tekstpodstawowy"/>
        <w:rPr>
          <w:sz w:val="22"/>
        </w:rPr>
      </w:pPr>
    </w:p>
    <w:p w14:paraId="5E7CD84B" w14:textId="77777777" w:rsidR="00401D20" w:rsidRDefault="00401D20">
      <w:pPr>
        <w:pStyle w:val="Tekstpodstawowy"/>
        <w:spacing w:before="3"/>
        <w:rPr>
          <w:sz w:val="21"/>
        </w:rPr>
      </w:pPr>
    </w:p>
    <w:p w14:paraId="7682AE54" w14:textId="77777777" w:rsidR="00401D20" w:rsidRDefault="00284B98">
      <w:pPr>
        <w:pStyle w:val="Tekstpodstawowy"/>
        <w:spacing w:line="360" w:lineRule="auto"/>
        <w:ind w:left="285" w:right="307" w:firstLine="148"/>
        <w:jc w:val="both"/>
      </w:pPr>
      <w:r>
        <w:t xml:space="preserve">Na studiach pierwszego stopnia student musi zgromadzić 71 ECTS za zajęcia do wyboru. Punkty uzyskane za zaliczenie zajęć fakultatywnych gromadzone są na indywidualnym koncie każdego studenta. Zaliczenie poszczególnych semestrów wymaga zgromadzenia odpowiedniej liczby punktów oraz liczby przedmiotów (zob. Tabela </w:t>
      </w:r>
      <w:r>
        <w:rPr>
          <w:b/>
        </w:rPr>
        <w:t>1.5.</w:t>
      </w:r>
      <w:r>
        <w:t>). Ewentualne nadwyżki punktowe uzyskane za dodatkowe zajęcia fakultatywne mogą zostać zaliczone na poczet kolejnych semestrów, a tym samym stanowić podstawę do zmniejszenia wymiaru zajęć do wyboru na wyższych latach studiów.</w:t>
      </w:r>
    </w:p>
    <w:p w14:paraId="0E66BABD" w14:textId="77777777" w:rsidR="00401D20" w:rsidRDefault="00401D20">
      <w:pPr>
        <w:pStyle w:val="Tekstpodstawowy"/>
        <w:rPr>
          <w:sz w:val="22"/>
        </w:rPr>
      </w:pPr>
    </w:p>
    <w:p w14:paraId="16169FA2" w14:textId="77777777" w:rsidR="00401D20" w:rsidRDefault="00284B98">
      <w:pPr>
        <w:pStyle w:val="Nagwek1"/>
        <w:numPr>
          <w:ilvl w:val="1"/>
          <w:numId w:val="6"/>
        </w:numPr>
        <w:tabs>
          <w:tab w:val="left" w:pos="718"/>
        </w:tabs>
        <w:spacing w:before="151"/>
        <w:ind w:left="717" w:hanging="433"/>
      </w:pPr>
      <w:bookmarkStart w:id="3" w:name="1.4._Zaliczanie_studiów"/>
      <w:bookmarkEnd w:id="3"/>
      <w:r>
        <w:t>Zaliczanie</w:t>
      </w:r>
      <w:r>
        <w:rPr>
          <w:spacing w:val="-3"/>
        </w:rPr>
        <w:t xml:space="preserve"> </w:t>
      </w:r>
      <w:r>
        <w:t>studiów</w:t>
      </w:r>
    </w:p>
    <w:p w14:paraId="7CF6BB73" w14:textId="77777777" w:rsidR="00401D20" w:rsidRDefault="00401D20">
      <w:pPr>
        <w:pStyle w:val="Tekstpodstawowy"/>
        <w:rPr>
          <w:b/>
          <w:sz w:val="22"/>
        </w:rPr>
      </w:pPr>
    </w:p>
    <w:p w14:paraId="2082346C" w14:textId="77777777" w:rsidR="00401D20" w:rsidRDefault="00401D20">
      <w:pPr>
        <w:pStyle w:val="Tekstpodstawowy"/>
        <w:spacing w:before="6"/>
        <w:rPr>
          <w:b/>
          <w:sz w:val="27"/>
        </w:rPr>
      </w:pPr>
    </w:p>
    <w:p w14:paraId="3E21E0A3" w14:textId="77777777" w:rsidR="00401D20" w:rsidRDefault="00284B98">
      <w:pPr>
        <w:pStyle w:val="Tekstpodstawowy"/>
        <w:spacing w:line="360" w:lineRule="auto"/>
        <w:ind w:left="285" w:right="332" w:firstLine="148"/>
        <w:jc w:val="both"/>
      </w:pPr>
      <w:r>
        <w:t>Wszystkie przedmioty przewidziane programem studiów kończą się egzaminem lub zaliczeniem na ocenę.</w:t>
      </w:r>
      <w:r>
        <w:rPr>
          <w:spacing w:val="-7"/>
        </w:rPr>
        <w:t xml:space="preserve"> </w:t>
      </w:r>
      <w:r>
        <w:t>Wyniki</w:t>
      </w:r>
      <w:r>
        <w:rPr>
          <w:spacing w:val="-4"/>
        </w:rPr>
        <w:t xml:space="preserve"> </w:t>
      </w:r>
      <w:r>
        <w:t>egzaminów</w:t>
      </w:r>
      <w:r>
        <w:rPr>
          <w:spacing w:val="-11"/>
        </w:rPr>
        <w:t xml:space="preserve"> </w:t>
      </w:r>
      <w:r>
        <w:t>stanowią</w:t>
      </w:r>
      <w:r>
        <w:rPr>
          <w:spacing w:val="-4"/>
        </w:rPr>
        <w:t xml:space="preserve"> </w:t>
      </w:r>
      <w:r>
        <w:t>podstawę</w:t>
      </w:r>
      <w:r>
        <w:rPr>
          <w:spacing w:val="-4"/>
        </w:rPr>
        <w:t xml:space="preserve"> </w:t>
      </w:r>
      <w:r>
        <w:t>obliczanej</w:t>
      </w:r>
      <w:r>
        <w:rPr>
          <w:spacing w:val="-7"/>
        </w:rPr>
        <w:t xml:space="preserve"> </w:t>
      </w:r>
      <w:r>
        <w:t>średniej,</w:t>
      </w:r>
      <w:r>
        <w:rPr>
          <w:spacing w:val="-6"/>
        </w:rPr>
        <w:t xml:space="preserve"> </w:t>
      </w:r>
      <w:r>
        <w:t>od</w:t>
      </w:r>
      <w:r>
        <w:rPr>
          <w:spacing w:val="-7"/>
        </w:rPr>
        <w:t xml:space="preserve"> </w:t>
      </w:r>
      <w:r>
        <w:t>której</w:t>
      </w:r>
      <w:r>
        <w:rPr>
          <w:spacing w:val="-6"/>
        </w:rPr>
        <w:t xml:space="preserve"> </w:t>
      </w:r>
      <w:r>
        <w:t>wysokości</w:t>
      </w:r>
      <w:r>
        <w:rPr>
          <w:spacing w:val="-9"/>
        </w:rPr>
        <w:t xml:space="preserve"> </w:t>
      </w:r>
      <w:r>
        <w:t>zależy</w:t>
      </w:r>
      <w:r>
        <w:rPr>
          <w:spacing w:val="-9"/>
        </w:rPr>
        <w:t xml:space="preserve"> </w:t>
      </w:r>
      <w:r>
        <w:t>decyzja o przyznaniu stypendium za wyniki w</w:t>
      </w:r>
      <w:r>
        <w:rPr>
          <w:spacing w:val="-7"/>
        </w:rPr>
        <w:t xml:space="preserve"> </w:t>
      </w:r>
      <w:r>
        <w:t>nauce.</w:t>
      </w:r>
    </w:p>
    <w:p w14:paraId="34B3990B" w14:textId="77777777" w:rsidR="00401D20" w:rsidRDefault="00401D20">
      <w:pPr>
        <w:spacing w:line="360" w:lineRule="auto"/>
        <w:jc w:val="both"/>
        <w:sectPr w:rsidR="00401D20">
          <w:pgSz w:w="11920" w:h="16870"/>
          <w:pgMar w:top="1960" w:right="1040" w:bottom="1060" w:left="1160" w:header="481" w:footer="875" w:gutter="0"/>
          <w:cols w:space="708"/>
        </w:sectPr>
      </w:pPr>
    </w:p>
    <w:p w14:paraId="69030DF1" w14:textId="77777777" w:rsidR="00401D20" w:rsidRDefault="00401D20">
      <w:pPr>
        <w:pStyle w:val="Tekstpodstawowy"/>
      </w:pPr>
    </w:p>
    <w:p w14:paraId="353AB350" w14:textId="77777777" w:rsidR="00401D20" w:rsidRDefault="00401D20">
      <w:pPr>
        <w:pStyle w:val="Tekstpodstawowy"/>
      </w:pPr>
    </w:p>
    <w:p w14:paraId="27FDD8F5" w14:textId="77777777" w:rsidR="00401D20" w:rsidRDefault="00401D20">
      <w:pPr>
        <w:pStyle w:val="Tekstpodstawowy"/>
        <w:spacing w:before="5"/>
      </w:pPr>
    </w:p>
    <w:p w14:paraId="50790120" w14:textId="77777777" w:rsidR="00401D20" w:rsidRDefault="00284B98">
      <w:pPr>
        <w:pStyle w:val="Tekstpodstawowy"/>
        <w:spacing w:line="360" w:lineRule="auto"/>
        <w:ind w:left="285" w:right="312" w:firstLine="148"/>
        <w:jc w:val="both"/>
      </w:pPr>
      <w:r>
        <w:t xml:space="preserve">Zaliczenia poszczególnych lat studiów dokonuje się w systemie punktowym. Ukończenie studiów pierwszego stopnia </w:t>
      </w:r>
      <w:r>
        <w:rPr>
          <w:spacing w:val="-3"/>
        </w:rPr>
        <w:t xml:space="preserve">wymaga </w:t>
      </w:r>
      <w:r>
        <w:t>uzyskania 180 punktów ECTS (po 60 na każdym roku), zdania wszystkich egzaminów</w:t>
      </w:r>
      <w:r>
        <w:rPr>
          <w:spacing w:val="-11"/>
        </w:rPr>
        <w:t xml:space="preserve"> </w:t>
      </w:r>
      <w:r>
        <w:t>oraz</w:t>
      </w:r>
      <w:r>
        <w:rPr>
          <w:spacing w:val="-10"/>
        </w:rPr>
        <w:t xml:space="preserve"> </w:t>
      </w:r>
      <w:r>
        <w:t>uzyskania</w:t>
      </w:r>
      <w:r>
        <w:rPr>
          <w:spacing w:val="-5"/>
        </w:rPr>
        <w:t xml:space="preserve"> </w:t>
      </w:r>
      <w:r>
        <w:t>zaliczeń</w:t>
      </w:r>
      <w:r>
        <w:rPr>
          <w:spacing w:val="-5"/>
        </w:rPr>
        <w:t xml:space="preserve"> </w:t>
      </w:r>
      <w:r>
        <w:t>z</w:t>
      </w:r>
      <w:r>
        <w:rPr>
          <w:spacing w:val="-10"/>
        </w:rPr>
        <w:t xml:space="preserve"> </w:t>
      </w:r>
      <w:r>
        <w:t>przedmiotów</w:t>
      </w:r>
      <w:r>
        <w:rPr>
          <w:spacing w:val="-11"/>
        </w:rPr>
        <w:t xml:space="preserve"> </w:t>
      </w:r>
      <w:r>
        <w:t>przewidzianych</w:t>
      </w:r>
      <w:r>
        <w:rPr>
          <w:spacing w:val="-10"/>
        </w:rPr>
        <w:t xml:space="preserve"> </w:t>
      </w:r>
      <w:r>
        <w:t>programem</w:t>
      </w:r>
      <w:r>
        <w:rPr>
          <w:spacing w:val="-10"/>
        </w:rPr>
        <w:t xml:space="preserve"> </w:t>
      </w:r>
      <w:r>
        <w:t>studiów</w:t>
      </w:r>
      <w:r>
        <w:rPr>
          <w:spacing w:val="-5"/>
        </w:rPr>
        <w:t xml:space="preserve"> </w:t>
      </w:r>
      <w:r>
        <w:t>oraz</w:t>
      </w:r>
      <w:r>
        <w:rPr>
          <w:spacing w:val="-10"/>
        </w:rPr>
        <w:t xml:space="preserve"> </w:t>
      </w:r>
      <w:r>
        <w:t>napisania i obronienia licencjackiej pracy</w:t>
      </w:r>
      <w:r>
        <w:rPr>
          <w:spacing w:val="-7"/>
        </w:rPr>
        <w:t xml:space="preserve"> </w:t>
      </w:r>
      <w:r>
        <w:t>dyplomowej.</w:t>
      </w:r>
    </w:p>
    <w:p w14:paraId="4D2D0576" w14:textId="77777777" w:rsidR="00401D20" w:rsidRDefault="00401D20">
      <w:pPr>
        <w:pStyle w:val="Tekstpodstawowy"/>
        <w:rPr>
          <w:sz w:val="22"/>
        </w:rPr>
      </w:pPr>
    </w:p>
    <w:p w14:paraId="53375BBA" w14:textId="77777777" w:rsidR="00401D20" w:rsidRDefault="00284B98">
      <w:pPr>
        <w:pStyle w:val="Tekstpodstawowy"/>
        <w:spacing w:before="147" w:line="360" w:lineRule="auto"/>
        <w:ind w:left="285" w:right="324" w:firstLine="148"/>
        <w:jc w:val="both"/>
      </w:pPr>
      <w:r>
        <w:t>Praca</w:t>
      </w:r>
      <w:r>
        <w:rPr>
          <w:spacing w:val="-17"/>
        </w:rPr>
        <w:t xml:space="preserve"> </w:t>
      </w:r>
      <w:r>
        <w:t>dyplomowa</w:t>
      </w:r>
      <w:r>
        <w:rPr>
          <w:spacing w:val="-21"/>
        </w:rPr>
        <w:t xml:space="preserve"> </w:t>
      </w:r>
      <w:r>
        <w:t>jest</w:t>
      </w:r>
      <w:r>
        <w:rPr>
          <w:spacing w:val="-19"/>
        </w:rPr>
        <w:t xml:space="preserve"> </w:t>
      </w:r>
      <w:r>
        <w:t>przygotowywana</w:t>
      </w:r>
      <w:r>
        <w:rPr>
          <w:spacing w:val="-17"/>
        </w:rPr>
        <w:t xml:space="preserve"> </w:t>
      </w:r>
      <w:r>
        <w:t>w</w:t>
      </w:r>
      <w:r>
        <w:rPr>
          <w:spacing w:val="-22"/>
        </w:rPr>
        <w:t xml:space="preserve"> </w:t>
      </w:r>
      <w:r>
        <w:t>trakcie</w:t>
      </w:r>
      <w:r>
        <w:rPr>
          <w:spacing w:val="-20"/>
        </w:rPr>
        <w:t xml:space="preserve"> </w:t>
      </w:r>
      <w:r>
        <w:t>odbywania</w:t>
      </w:r>
      <w:r>
        <w:rPr>
          <w:spacing w:val="-17"/>
        </w:rPr>
        <w:t xml:space="preserve"> </w:t>
      </w:r>
      <w:r>
        <w:t>proseminarium,</w:t>
      </w:r>
      <w:r>
        <w:rPr>
          <w:spacing w:val="-23"/>
        </w:rPr>
        <w:t xml:space="preserve"> </w:t>
      </w:r>
      <w:r>
        <w:t>a</w:t>
      </w:r>
      <w:r>
        <w:rPr>
          <w:spacing w:val="-17"/>
        </w:rPr>
        <w:t xml:space="preserve"> </w:t>
      </w:r>
      <w:r>
        <w:t>następnie</w:t>
      </w:r>
      <w:r>
        <w:rPr>
          <w:spacing w:val="-15"/>
        </w:rPr>
        <w:t xml:space="preserve"> </w:t>
      </w:r>
      <w:r>
        <w:t xml:space="preserve">seminarium licencjackiego. Przyznanie punktów za seminarium licencjackie następuje przed złożeniem egzaminu końcowego, który odbywa się przed komisją (zob. Regulamin Studiów </w:t>
      </w:r>
      <w:r>
        <w:rPr>
          <w:spacing w:val="-2"/>
        </w:rPr>
        <w:t xml:space="preserve">UAM </w:t>
      </w:r>
      <w:r>
        <w:t>w Poznaniu). Przedmiotem egzaminu (obrony pracy) jest treść pracy dyplomowej na tle ogólnej wiedzy</w:t>
      </w:r>
      <w:r>
        <w:rPr>
          <w:spacing w:val="-40"/>
        </w:rPr>
        <w:t xml:space="preserve"> </w:t>
      </w:r>
      <w:r>
        <w:t>studenta.</w:t>
      </w:r>
    </w:p>
    <w:p w14:paraId="0DC6E2F0" w14:textId="77777777" w:rsidR="00401D20" w:rsidRDefault="00401D20">
      <w:pPr>
        <w:spacing w:line="360" w:lineRule="auto"/>
        <w:jc w:val="both"/>
        <w:sectPr w:rsidR="00401D20">
          <w:pgSz w:w="11920" w:h="16870"/>
          <w:pgMar w:top="1960" w:right="1040" w:bottom="1060" w:left="1160" w:header="481" w:footer="875" w:gutter="0"/>
          <w:cols w:space="708"/>
        </w:sectPr>
      </w:pPr>
    </w:p>
    <w:p w14:paraId="21FCC80A" w14:textId="77777777" w:rsidR="00401D20" w:rsidRDefault="00401D20">
      <w:pPr>
        <w:pStyle w:val="Tekstpodstawowy"/>
      </w:pPr>
    </w:p>
    <w:p w14:paraId="7992D99B" w14:textId="77777777" w:rsidR="00401D20" w:rsidRDefault="00401D20">
      <w:pPr>
        <w:pStyle w:val="Tekstpodstawowy"/>
      </w:pPr>
    </w:p>
    <w:p w14:paraId="11B3156F" w14:textId="77777777" w:rsidR="00401D20" w:rsidRDefault="00401D20">
      <w:pPr>
        <w:pStyle w:val="Tekstpodstawowy"/>
        <w:spacing w:before="2"/>
        <w:rPr>
          <w:sz w:val="24"/>
        </w:rPr>
      </w:pPr>
    </w:p>
    <w:p w14:paraId="1E49FC32" w14:textId="77777777" w:rsidR="00401D20" w:rsidRDefault="00284B98">
      <w:pPr>
        <w:pStyle w:val="Nagwek1"/>
        <w:numPr>
          <w:ilvl w:val="1"/>
          <w:numId w:val="6"/>
        </w:numPr>
        <w:tabs>
          <w:tab w:val="left" w:pos="689"/>
        </w:tabs>
        <w:spacing w:before="0"/>
        <w:ind w:left="688" w:hanging="433"/>
      </w:pPr>
      <w:bookmarkStart w:id="4" w:name="1.5._Tabele_programu_studiów_pierwszego_"/>
      <w:bookmarkEnd w:id="4"/>
      <w:r>
        <w:t>Tabele programu studiów pierwszego</w:t>
      </w:r>
      <w:r>
        <w:rPr>
          <w:spacing w:val="-38"/>
        </w:rPr>
        <w:t xml:space="preserve"> </w:t>
      </w:r>
      <w:r>
        <w:t>stopnia</w:t>
      </w:r>
    </w:p>
    <w:p w14:paraId="175CDED6" w14:textId="77777777" w:rsidR="00401D20" w:rsidRDefault="00401D20">
      <w:pPr>
        <w:pStyle w:val="Tekstpodstawowy"/>
        <w:rPr>
          <w:b/>
          <w:sz w:val="22"/>
        </w:rPr>
      </w:pPr>
    </w:p>
    <w:p w14:paraId="60DD74F5" w14:textId="77777777" w:rsidR="00401D20" w:rsidRDefault="00401D20">
      <w:pPr>
        <w:pStyle w:val="Tekstpodstawowy"/>
        <w:spacing w:before="4"/>
        <w:rPr>
          <w:b/>
          <w:sz w:val="18"/>
        </w:rPr>
      </w:pPr>
    </w:p>
    <w:p w14:paraId="2ADCC434" w14:textId="77777777" w:rsidR="00401D20" w:rsidRDefault="00284B98">
      <w:pPr>
        <w:ind w:left="2430" w:right="2499"/>
        <w:jc w:val="center"/>
        <w:rPr>
          <w:b/>
          <w:sz w:val="20"/>
        </w:rPr>
      </w:pPr>
      <w:r>
        <w:rPr>
          <w:b/>
          <w:sz w:val="20"/>
        </w:rPr>
        <w:t>Przedmioty obowiązkowe</w:t>
      </w:r>
    </w:p>
    <w:p w14:paraId="725FD9A0" w14:textId="77777777" w:rsidR="00401D20" w:rsidRDefault="00401D20">
      <w:pPr>
        <w:pStyle w:val="Tekstpodstawowy"/>
        <w:spacing w:before="4"/>
        <w:rPr>
          <w:b/>
          <w:sz w:val="12"/>
        </w:rPr>
      </w:pPr>
    </w:p>
    <w:tbl>
      <w:tblPr>
        <w:tblStyle w:val="TableNormal"/>
        <w:tblW w:w="0" w:type="auto"/>
        <w:tblInd w:w="230" w:type="dxa"/>
        <w:tblLayout w:type="fixed"/>
        <w:tblLook w:val="01E0" w:firstRow="1" w:lastRow="1" w:firstColumn="1" w:lastColumn="1" w:noHBand="0" w:noVBand="0"/>
      </w:tblPr>
      <w:tblGrid>
        <w:gridCol w:w="5157"/>
        <w:gridCol w:w="1417"/>
        <w:gridCol w:w="1176"/>
        <w:gridCol w:w="1200"/>
      </w:tblGrid>
      <w:tr w:rsidR="00401D20" w14:paraId="3CB8AB60" w14:textId="77777777">
        <w:trPr>
          <w:trHeight w:val="696"/>
        </w:trPr>
        <w:tc>
          <w:tcPr>
            <w:tcW w:w="5157" w:type="dxa"/>
            <w:tcBorders>
              <w:top w:val="single" w:sz="4" w:space="0" w:color="000000"/>
              <w:left w:val="single" w:sz="4" w:space="0" w:color="000000"/>
              <w:bottom w:val="single" w:sz="4" w:space="0" w:color="000000"/>
              <w:right w:val="single" w:sz="4" w:space="0" w:color="000000"/>
            </w:tcBorders>
          </w:tcPr>
          <w:p w14:paraId="622CCE0D" w14:textId="77777777" w:rsidR="00401D20" w:rsidRDefault="00401D20">
            <w:pPr>
              <w:pStyle w:val="TableParagraph"/>
              <w:spacing w:before="5"/>
              <w:jc w:val="left"/>
              <w:rPr>
                <w:b/>
                <w:sz w:val="28"/>
              </w:rPr>
            </w:pPr>
          </w:p>
          <w:p w14:paraId="6BE9BD89" w14:textId="77777777" w:rsidR="00401D20" w:rsidRDefault="00284B98">
            <w:pPr>
              <w:pStyle w:val="TableParagraph"/>
              <w:spacing w:before="0"/>
              <w:ind w:left="1608"/>
              <w:jc w:val="left"/>
              <w:rPr>
                <w:b/>
                <w:sz w:val="20"/>
              </w:rPr>
            </w:pPr>
            <w:r>
              <w:rPr>
                <w:b/>
                <w:sz w:val="20"/>
              </w:rPr>
              <w:t>Nazwa przedmiotu</w:t>
            </w:r>
          </w:p>
        </w:tc>
        <w:tc>
          <w:tcPr>
            <w:tcW w:w="1417" w:type="dxa"/>
            <w:tcBorders>
              <w:top w:val="single" w:sz="4" w:space="0" w:color="000000"/>
              <w:left w:val="single" w:sz="4" w:space="0" w:color="000000"/>
              <w:bottom w:val="single" w:sz="4" w:space="0" w:color="000000"/>
              <w:right w:val="single" w:sz="4" w:space="0" w:color="000000"/>
            </w:tcBorders>
          </w:tcPr>
          <w:p w14:paraId="0119116E" w14:textId="77777777" w:rsidR="00401D20" w:rsidRDefault="00284B98">
            <w:pPr>
              <w:pStyle w:val="TableParagraph"/>
              <w:spacing w:before="0" w:line="227" w:lineRule="exact"/>
              <w:ind w:left="307" w:right="270"/>
              <w:rPr>
                <w:b/>
                <w:sz w:val="20"/>
              </w:rPr>
            </w:pPr>
            <w:r>
              <w:rPr>
                <w:b/>
                <w:sz w:val="20"/>
              </w:rPr>
              <w:t>Rok</w:t>
            </w:r>
          </w:p>
          <w:p w14:paraId="39BE68BA" w14:textId="77777777" w:rsidR="00401D20" w:rsidRDefault="00284B98">
            <w:pPr>
              <w:pStyle w:val="TableParagraph"/>
              <w:spacing w:before="118"/>
              <w:ind w:left="307" w:right="330"/>
              <w:rPr>
                <w:b/>
                <w:sz w:val="20"/>
              </w:rPr>
            </w:pPr>
            <w:r>
              <w:rPr>
                <w:b/>
                <w:sz w:val="20"/>
              </w:rPr>
              <w:t>studiów</w:t>
            </w:r>
          </w:p>
        </w:tc>
        <w:tc>
          <w:tcPr>
            <w:tcW w:w="1176" w:type="dxa"/>
            <w:tcBorders>
              <w:top w:val="single" w:sz="4" w:space="0" w:color="000000"/>
              <w:left w:val="single" w:sz="4" w:space="0" w:color="000000"/>
              <w:bottom w:val="single" w:sz="4" w:space="0" w:color="000000"/>
              <w:right w:val="single" w:sz="4" w:space="0" w:color="000000"/>
            </w:tcBorders>
          </w:tcPr>
          <w:p w14:paraId="58C47126" w14:textId="77777777" w:rsidR="00401D20" w:rsidRDefault="00284B98">
            <w:pPr>
              <w:pStyle w:val="TableParagraph"/>
              <w:spacing w:before="0" w:line="227" w:lineRule="exact"/>
              <w:ind w:left="167" w:right="36"/>
              <w:rPr>
                <w:b/>
                <w:sz w:val="20"/>
              </w:rPr>
            </w:pPr>
            <w:r>
              <w:rPr>
                <w:b/>
                <w:sz w:val="20"/>
              </w:rPr>
              <w:t>Forma</w:t>
            </w:r>
          </w:p>
          <w:p w14:paraId="0335B259" w14:textId="77777777" w:rsidR="00401D20" w:rsidRDefault="00284B98">
            <w:pPr>
              <w:pStyle w:val="TableParagraph"/>
              <w:spacing w:before="118"/>
              <w:ind w:left="167" w:right="66"/>
              <w:rPr>
                <w:b/>
                <w:sz w:val="20"/>
              </w:rPr>
            </w:pPr>
            <w:r>
              <w:rPr>
                <w:b/>
                <w:w w:val="95"/>
                <w:sz w:val="20"/>
              </w:rPr>
              <w:t>zaliczenia</w:t>
            </w:r>
          </w:p>
        </w:tc>
        <w:tc>
          <w:tcPr>
            <w:tcW w:w="1200" w:type="dxa"/>
            <w:tcBorders>
              <w:top w:val="single" w:sz="4" w:space="0" w:color="000000"/>
              <w:left w:val="single" w:sz="4" w:space="0" w:color="000000"/>
              <w:bottom w:val="single" w:sz="4" w:space="0" w:color="000000"/>
              <w:right w:val="single" w:sz="4" w:space="0" w:color="000000"/>
            </w:tcBorders>
          </w:tcPr>
          <w:p w14:paraId="3E07B741" w14:textId="77777777" w:rsidR="00401D20" w:rsidRDefault="00284B98">
            <w:pPr>
              <w:pStyle w:val="TableParagraph"/>
              <w:spacing w:before="0" w:line="227" w:lineRule="exact"/>
              <w:ind w:left="269"/>
              <w:jc w:val="left"/>
              <w:rPr>
                <w:b/>
                <w:sz w:val="20"/>
              </w:rPr>
            </w:pPr>
            <w:r>
              <w:rPr>
                <w:b/>
                <w:sz w:val="20"/>
              </w:rPr>
              <w:t>Punkty</w:t>
            </w:r>
          </w:p>
          <w:p w14:paraId="490E17ED" w14:textId="77777777" w:rsidR="00401D20" w:rsidRDefault="00284B98">
            <w:pPr>
              <w:pStyle w:val="TableParagraph"/>
              <w:spacing w:before="118"/>
              <w:ind w:left="365"/>
              <w:jc w:val="left"/>
              <w:rPr>
                <w:b/>
                <w:sz w:val="20"/>
              </w:rPr>
            </w:pPr>
            <w:r>
              <w:rPr>
                <w:b/>
                <w:sz w:val="20"/>
              </w:rPr>
              <w:t>ECTS</w:t>
            </w:r>
          </w:p>
        </w:tc>
      </w:tr>
      <w:tr w:rsidR="00401D20" w14:paraId="2F021D21" w14:textId="77777777">
        <w:trPr>
          <w:trHeight w:val="285"/>
        </w:trPr>
        <w:tc>
          <w:tcPr>
            <w:tcW w:w="5157" w:type="dxa"/>
            <w:tcBorders>
              <w:top w:val="single" w:sz="4" w:space="0" w:color="000000"/>
            </w:tcBorders>
          </w:tcPr>
          <w:p w14:paraId="13935845" w14:textId="77777777" w:rsidR="00401D20" w:rsidRDefault="00284B98">
            <w:pPr>
              <w:pStyle w:val="TableParagraph"/>
              <w:spacing w:before="0" w:line="227" w:lineRule="exact"/>
              <w:ind w:left="9"/>
              <w:jc w:val="left"/>
              <w:rPr>
                <w:sz w:val="20"/>
              </w:rPr>
            </w:pPr>
            <w:r>
              <w:rPr>
                <w:sz w:val="20"/>
              </w:rPr>
              <w:t>1. Wprowadzenie do antropologii społeczno-kulturowej</w:t>
            </w:r>
          </w:p>
        </w:tc>
        <w:tc>
          <w:tcPr>
            <w:tcW w:w="1417" w:type="dxa"/>
            <w:tcBorders>
              <w:top w:val="single" w:sz="4" w:space="0" w:color="000000"/>
            </w:tcBorders>
          </w:tcPr>
          <w:p w14:paraId="16AE131B" w14:textId="77777777" w:rsidR="00401D20" w:rsidRDefault="00284B98">
            <w:pPr>
              <w:pStyle w:val="TableParagraph"/>
              <w:spacing w:before="0" w:line="227" w:lineRule="exact"/>
              <w:ind w:left="57"/>
              <w:rPr>
                <w:sz w:val="20"/>
              </w:rPr>
            </w:pPr>
            <w:r>
              <w:rPr>
                <w:w w:val="95"/>
                <w:sz w:val="20"/>
              </w:rPr>
              <w:t>I</w:t>
            </w:r>
          </w:p>
        </w:tc>
        <w:tc>
          <w:tcPr>
            <w:tcW w:w="1176" w:type="dxa"/>
            <w:tcBorders>
              <w:top w:val="single" w:sz="4" w:space="0" w:color="000000"/>
            </w:tcBorders>
          </w:tcPr>
          <w:p w14:paraId="2F1FA397" w14:textId="77777777" w:rsidR="00401D20" w:rsidRDefault="00284B98">
            <w:pPr>
              <w:pStyle w:val="TableParagraph"/>
              <w:spacing w:before="0" w:line="227" w:lineRule="exact"/>
              <w:ind w:right="500"/>
              <w:jc w:val="right"/>
              <w:rPr>
                <w:sz w:val="20"/>
              </w:rPr>
            </w:pPr>
            <w:r>
              <w:rPr>
                <w:w w:val="95"/>
                <w:sz w:val="20"/>
              </w:rPr>
              <w:t>E</w:t>
            </w:r>
          </w:p>
        </w:tc>
        <w:tc>
          <w:tcPr>
            <w:tcW w:w="1200" w:type="dxa"/>
            <w:tcBorders>
              <w:top w:val="single" w:sz="4" w:space="0" w:color="000000"/>
            </w:tcBorders>
          </w:tcPr>
          <w:p w14:paraId="6BD394D8" w14:textId="77777777" w:rsidR="00401D20" w:rsidRDefault="00284B98">
            <w:pPr>
              <w:pStyle w:val="TableParagraph"/>
              <w:spacing w:before="0" w:line="227" w:lineRule="exact"/>
              <w:ind w:right="521"/>
              <w:jc w:val="right"/>
              <w:rPr>
                <w:sz w:val="20"/>
              </w:rPr>
            </w:pPr>
            <w:r>
              <w:rPr>
                <w:w w:val="95"/>
                <w:sz w:val="20"/>
              </w:rPr>
              <w:t>3</w:t>
            </w:r>
          </w:p>
        </w:tc>
      </w:tr>
      <w:tr w:rsidR="00401D20" w14:paraId="49C5DE88" w14:textId="77777777">
        <w:trPr>
          <w:trHeight w:val="348"/>
        </w:trPr>
        <w:tc>
          <w:tcPr>
            <w:tcW w:w="5157" w:type="dxa"/>
          </w:tcPr>
          <w:p w14:paraId="7F243BCC" w14:textId="77777777" w:rsidR="00401D20" w:rsidRDefault="00284B98">
            <w:pPr>
              <w:pStyle w:val="TableParagraph"/>
              <w:ind w:left="9"/>
              <w:jc w:val="left"/>
              <w:rPr>
                <w:sz w:val="20"/>
              </w:rPr>
            </w:pPr>
            <w:r>
              <w:rPr>
                <w:sz w:val="20"/>
              </w:rPr>
              <w:t>2. Antropologia wobec współczesności</w:t>
            </w:r>
          </w:p>
        </w:tc>
        <w:tc>
          <w:tcPr>
            <w:tcW w:w="1417" w:type="dxa"/>
          </w:tcPr>
          <w:p w14:paraId="2C1705E2" w14:textId="77777777" w:rsidR="00401D20" w:rsidRDefault="00284B98">
            <w:pPr>
              <w:pStyle w:val="TableParagraph"/>
              <w:ind w:left="57"/>
              <w:rPr>
                <w:sz w:val="20"/>
              </w:rPr>
            </w:pPr>
            <w:r>
              <w:rPr>
                <w:w w:val="95"/>
                <w:sz w:val="20"/>
              </w:rPr>
              <w:t>I</w:t>
            </w:r>
          </w:p>
        </w:tc>
        <w:tc>
          <w:tcPr>
            <w:tcW w:w="1176" w:type="dxa"/>
          </w:tcPr>
          <w:p w14:paraId="0A4983D9" w14:textId="77777777" w:rsidR="00401D20" w:rsidRDefault="00284B98">
            <w:pPr>
              <w:pStyle w:val="TableParagraph"/>
              <w:ind w:right="497"/>
              <w:jc w:val="right"/>
              <w:rPr>
                <w:sz w:val="20"/>
              </w:rPr>
            </w:pPr>
            <w:r>
              <w:rPr>
                <w:w w:val="95"/>
                <w:sz w:val="20"/>
              </w:rPr>
              <w:t>Z</w:t>
            </w:r>
          </w:p>
        </w:tc>
        <w:tc>
          <w:tcPr>
            <w:tcW w:w="1200" w:type="dxa"/>
          </w:tcPr>
          <w:p w14:paraId="4153E004" w14:textId="77777777" w:rsidR="00401D20" w:rsidRDefault="00284B98">
            <w:pPr>
              <w:pStyle w:val="TableParagraph"/>
              <w:ind w:right="516"/>
              <w:jc w:val="right"/>
              <w:rPr>
                <w:sz w:val="20"/>
              </w:rPr>
            </w:pPr>
            <w:r>
              <w:rPr>
                <w:w w:val="95"/>
                <w:sz w:val="20"/>
              </w:rPr>
              <w:t>3</w:t>
            </w:r>
          </w:p>
        </w:tc>
      </w:tr>
      <w:tr w:rsidR="00401D20" w14:paraId="0490D97C" w14:textId="77777777">
        <w:trPr>
          <w:trHeight w:val="348"/>
        </w:trPr>
        <w:tc>
          <w:tcPr>
            <w:tcW w:w="5157" w:type="dxa"/>
          </w:tcPr>
          <w:p w14:paraId="46F6E285" w14:textId="77777777" w:rsidR="00401D20" w:rsidRDefault="00284B98">
            <w:pPr>
              <w:pStyle w:val="TableParagraph"/>
              <w:spacing w:before="57"/>
              <w:ind w:left="9"/>
              <w:jc w:val="left"/>
              <w:rPr>
                <w:sz w:val="20"/>
              </w:rPr>
            </w:pPr>
            <w:r>
              <w:rPr>
                <w:sz w:val="20"/>
              </w:rPr>
              <w:t>3. Historia myśli antropologicznej</w:t>
            </w:r>
          </w:p>
        </w:tc>
        <w:tc>
          <w:tcPr>
            <w:tcW w:w="1417" w:type="dxa"/>
          </w:tcPr>
          <w:p w14:paraId="085CDD5D" w14:textId="77777777" w:rsidR="00401D20" w:rsidRDefault="00284B98">
            <w:pPr>
              <w:pStyle w:val="TableParagraph"/>
              <w:spacing w:before="57"/>
              <w:ind w:left="58"/>
              <w:rPr>
                <w:b/>
                <w:sz w:val="20"/>
              </w:rPr>
            </w:pPr>
            <w:r>
              <w:rPr>
                <w:b/>
                <w:w w:val="95"/>
                <w:sz w:val="20"/>
              </w:rPr>
              <w:t>I</w:t>
            </w:r>
          </w:p>
        </w:tc>
        <w:tc>
          <w:tcPr>
            <w:tcW w:w="1176" w:type="dxa"/>
          </w:tcPr>
          <w:p w14:paraId="6DA4F27A" w14:textId="77777777" w:rsidR="00401D20" w:rsidRDefault="00284B98">
            <w:pPr>
              <w:pStyle w:val="TableParagraph"/>
              <w:spacing w:before="57"/>
              <w:ind w:right="500"/>
              <w:jc w:val="right"/>
              <w:rPr>
                <w:sz w:val="20"/>
              </w:rPr>
            </w:pPr>
            <w:r>
              <w:rPr>
                <w:w w:val="95"/>
                <w:sz w:val="20"/>
              </w:rPr>
              <w:t>E</w:t>
            </w:r>
          </w:p>
        </w:tc>
        <w:tc>
          <w:tcPr>
            <w:tcW w:w="1200" w:type="dxa"/>
          </w:tcPr>
          <w:p w14:paraId="6BF72D46" w14:textId="77777777" w:rsidR="00401D20" w:rsidRDefault="00284B98">
            <w:pPr>
              <w:pStyle w:val="TableParagraph"/>
              <w:spacing w:before="57"/>
              <w:ind w:right="516"/>
              <w:jc w:val="right"/>
              <w:rPr>
                <w:sz w:val="20"/>
              </w:rPr>
            </w:pPr>
            <w:r>
              <w:rPr>
                <w:w w:val="95"/>
                <w:sz w:val="20"/>
              </w:rPr>
              <w:t>6</w:t>
            </w:r>
          </w:p>
        </w:tc>
      </w:tr>
      <w:tr w:rsidR="00401D20" w14:paraId="3EFC66F2" w14:textId="77777777">
        <w:trPr>
          <w:trHeight w:val="350"/>
        </w:trPr>
        <w:tc>
          <w:tcPr>
            <w:tcW w:w="5157" w:type="dxa"/>
          </w:tcPr>
          <w:p w14:paraId="43F411AF" w14:textId="77777777" w:rsidR="00401D20" w:rsidRDefault="00284B98">
            <w:pPr>
              <w:pStyle w:val="TableParagraph"/>
              <w:spacing w:before="60"/>
              <w:ind w:left="9"/>
              <w:jc w:val="left"/>
              <w:rPr>
                <w:sz w:val="20"/>
              </w:rPr>
            </w:pPr>
            <w:r>
              <w:rPr>
                <w:sz w:val="20"/>
              </w:rPr>
              <w:t>4. Metody badań etnograficznych</w:t>
            </w:r>
          </w:p>
        </w:tc>
        <w:tc>
          <w:tcPr>
            <w:tcW w:w="1417" w:type="dxa"/>
          </w:tcPr>
          <w:p w14:paraId="055743CA" w14:textId="77777777" w:rsidR="00401D20" w:rsidRDefault="00284B98">
            <w:pPr>
              <w:pStyle w:val="TableParagraph"/>
              <w:spacing w:before="60"/>
              <w:ind w:left="57"/>
              <w:rPr>
                <w:sz w:val="20"/>
              </w:rPr>
            </w:pPr>
            <w:r>
              <w:rPr>
                <w:w w:val="95"/>
                <w:sz w:val="20"/>
              </w:rPr>
              <w:t>I</w:t>
            </w:r>
          </w:p>
        </w:tc>
        <w:tc>
          <w:tcPr>
            <w:tcW w:w="1176" w:type="dxa"/>
          </w:tcPr>
          <w:p w14:paraId="7FD04E5B" w14:textId="77777777" w:rsidR="00401D20" w:rsidRDefault="00284B98">
            <w:pPr>
              <w:pStyle w:val="TableParagraph"/>
              <w:spacing w:before="60"/>
              <w:ind w:right="500"/>
              <w:jc w:val="right"/>
              <w:rPr>
                <w:sz w:val="20"/>
              </w:rPr>
            </w:pPr>
            <w:r>
              <w:rPr>
                <w:w w:val="95"/>
                <w:sz w:val="20"/>
              </w:rPr>
              <w:t>E</w:t>
            </w:r>
          </w:p>
        </w:tc>
        <w:tc>
          <w:tcPr>
            <w:tcW w:w="1200" w:type="dxa"/>
          </w:tcPr>
          <w:p w14:paraId="755AFF2D" w14:textId="77777777" w:rsidR="00401D20" w:rsidRDefault="00284B98">
            <w:pPr>
              <w:pStyle w:val="TableParagraph"/>
              <w:spacing w:before="60"/>
              <w:ind w:right="516"/>
              <w:jc w:val="right"/>
              <w:rPr>
                <w:sz w:val="20"/>
              </w:rPr>
            </w:pPr>
            <w:r>
              <w:rPr>
                <w:w w:val="95"/>
                <w:sz w:val="20"/>
              </w:rPr>
              <w:t>6</w:t>
            </w:r>
          </w:p>
        </w:tc>
      </w:tr>
      <w:tr w:rsidR="00401D20" w14:paraId="5F6C4CF4" w14:textId="77777777">
        <w:trPr>
          <w:trHeight w:val="347"/>
        </w:trPr>
        <w:tc>
          <w:tcPr>
            <w:tcW w:w="5157" w:type="dxa"/>
          </w:tcPr>
          <w:p w14:paraId="740626A8" w14:textId="77777777" w:rsidR="00401D20" w:rsidRDefault="00284B98">
            <w:pPr>
              <w:pStyle w:val="TableParagraph"/>
              <w:ind w:left="9"/>
              <w:jc w:val="left"/>
              <w:rPr>
                <w:sz w:val="20"/>
              </w:rPr>
            </w:pPr>
            <w:r>
              <w:rPr>
                <w:sz w:val="20"/>
              </w:rPr>
              <w:t>5. Etnologia świata</w:t>
            </w:r>
          </w:p>
        </w:tc>
        <w:tc>
          <w:tcPr>
            <w:tcW w:w="1417" w:type="dxa"/>
          </w:tcPr>
          <w:p w14:paraId="2B05E595" w14:textId="77777777" w:rsidR="00401D20" w:rsidRDefault="00284B98">
            <w:pPr>
              <w:pStyle w:val="TableParagraph"/>
              <w:ind w:left="57"/>
              <w:rPr>
                <w:sz w:val="20"/>
              </w:rPr>
            </w:pPr>
            <w:r>
              <w:rPr>
                <w:w w:val="95"/>
                <w:sz w:val="20"/>
              </w:rPr>
              <w:t>I</w:t>
            </w:r>
          </w:p>
        </w:tc>
        <w:tc>
          <w:tcPr>
            <w:tcW w:w="1176" w:type="dxa"/>
          </w:tcPr>
          <w:p w14:paraId="1C4543FF" w14:textId="77777777" w:rsidR="00401D20" w:rsidRDefault="00284B98">
            <w:pPr>
              <w:pStyle w:val="TableParagraph"/>
              <w:ind w:right="500"/>
              <w:jc w:val="right"/>
              <w:rPr>
                <w:sz w:val="20"/>
              </w:rPr>
            </w:pPr>
            <w:r>
              <w:rPr>
                <w:w w:val="95"/>
                <w:sz w:val="20"/>
              </w:rPr>
              <w:t>E</w:t>
            </w:r>
          </w:p>
        </w:tc>
        <w:tc>
          <w:tcPr>
            <w:tcW w:w="1200" w:type="dxa"/>
          </w:tcPr>
          <w:p w14:paraId="284E5053" w14:textId="77777777" w:rsidR="00401D20" w:rsidRDefault="00284B98">
            <w:pPr>
              <w:pStyle w:val="TableParagraph"/>
              <w:ind w:right="516"/>
              <w:jc w:val="right"/>
              <w:rPr>
                <w:sz w:val="20"/>
              </w:rPr>
            </w:pPr>
            <w:r>
              <w:rPr>
                <w:w w:val="95"/>
                <w:sz w:val="20"/>
              </w:rPr>
              <w:t>3</w:t>
            </w:r>
          </w:p>
        </w:tc>
      </w:tr>
      <w:tr w:rsidR="00401D20" w14:paraId="39E4536F" w14:textId="77777777">
        <w:trPr>
          <w:trHeight w:val="348"/>
        </w:trPr>
        <w:tc>
          <w:tcPr>
            <w:tcW w:w="5157" w:type="dxa"/>
          </w:tcPr>
          <w:p w14:paraId="58D10D72" w14:textId="77777777" w:rsidR="00401D20" w:rsidRDefault="00284B98">
            <w:pPr>
              <w:pStyle w:val="TableParagraph"/>
              <w:spacing w:before="57"/>
              <w:ind w:left="9"/>
              <w:jc w:val="left"/>
              <w:rPr>
                <w:sz w:val="20"/>
              </w:rPr>
            </w:pPr>
            <w:r>
              <w:rPr>
                <w:sz w:val="20"/>
              </w:rPr>
              <w:t>6. Podstawy warsztatu naukowego I-II</w:t>
            </w:r>
          </w:p>
        </w:tc>
        <w:tc>
          <w:tcPr>
            <w:tcW w:w="1417" w:type="dxa"/>
          </w:tcPr>
          <w:p w14:paraId="66FDC253" w14:textId="77777777" w:rsidR="00401D20" w:rsidRDefault="00284B98">
            <w:pPr>
              <w:pStyle w:val="TableParagraph"/>
              <w:spacing w:before="57"/>
              <w:ind w:left="57"/>
              <w:rPr>
                <w:sz w:val="20"/>
              </w:rPr>
            </w:pPr>
            <w:r>
              <w:rPr>
                <w:w w:val="95"/>
                <w:sz w:val="20"/>
              </w:rPr>
              <w:t>I</w:t>
            </w:r>
          </w:p>
        </w:tc>
        <w:tc>
          <w:tcPr>
            <w:tcW w:w="1176" w:type="dxa"/>
          </w:tcPr>
          <w:p w14:paraId="3014EA48" w14:textId="77777777" w:rsidR="00401D20" w:rsidRDefault="00284B98">
            <w:pPr>
              <w:pStyle w:val="TableParagraph"/>
              <w:spacing w:before="57"/>
              <w:ind w:right="497"/>
              <w:jc w:val="right"/>
              <w:rPr>
                <w:sz w:val="20"/>
              </w:rPr>
            </w:pPr>
            <w:r>
              <w:rPr>
                <w:w w:val="95"/>
                <w:sz w:val="20"/>
              </w:rPr>
              <w:t>Z</w:t>
            </w:r>
          </w:p>
        </w:tc>
        <w:tc>
          <w:tcPr>
            <w:tcW w:w="1200" w:type="dxa"/>
          </w:tcPr>
          <w:p w14:paraId="2D6C96DC" w14:textId="77777777" w:rsidR="00401D20" w:rsidRDefault="00284B98">
            <w:pPr>
              <w:pStyle w:val="TableParagraph"/>
              <w:spacing w:before="57"/>
              <w:ind w:right="516"/>
              <w:jc w:val="right"/>
              <w:rPr>
                <w:sz w:val="20"/>
              </w:rPr>
            </w:pPr>
            <w:r>
              <w:rPr>
                <w:w w:val="95"/>
                <w:sz w:val="20"/>
              </w:rPr>
              <w:t>6</w:t>
            </w:r>
          </w:p>
        </w:tc>
      </w:tr>
      <w:tr w:rsidR="00401D20" w14:paraId="3569CEF3" w14:textId="77777777">
        <w:trPr>
          <w:trHeight w:val="347"/>
        </w:trPr>
        <w:tc>
          <w:tcPr>
            <w:tcW w:w="5157" w:type="dxa"/>
          </w:tcPr>
          <w:p w14:paraId="0761972E" w14:textId="77777777" w:rsidR="00401D20" w:rsidRDefault="00284B98">
            <w:pPr>
              <w:pStyle w:val="TableParagraph"/>
              <w:ind w:left="9"/>
              <w:jc w:val="left"/>
              <w:rPr>
                <w:sz w:val="20"/>
              </w:rPr>
            </w:pPr>
            <w:r>
              <w:rPr>
                <w:sz w:val="20"/>
              </w:rPr>
              <w:t>7. Współczesna myśl antropologiczna</w:t>
            </w:r>
          </w:p>
        </w:tc>
        <w:tc>
          <w:tcPr>
            <w:tcW w:w="1417" w:type="dxa"/>
          </w:tcPr>
          <w:p w14:paraId="45F1689F" w14:textId="77777777" w:rsidR="00401D20" w:rsidRDefault="00284B98">
            <w:pPr>
              <w:pStyle w:val="TableParagraph"/>
              <w:ind w:left="57"/>
              <w:rPr>
                <w:sz w:val="20"/>
              </w:rPr>
            </w:pPr>
            <w:r>
              <w:rPr>
                <w:w w:val="95"/>
                <w:sz w:val="20"/>
              </w:rPr>
              <w:t>I</w:t>
            </w:r>
          </w:p>
        </w:tc>
        <w:tc>
          <w:tcPr>
            <w:tcW w:w="1176" w:type="dxa"/>
          </w:tcPr>
          <w:p w14:paraId="59477C58" w14:textId="77777777" w:rsidR="00401D20" w:rsidRDefault="00284B98">
            <w:pPr>
              <w:pStyle w:val="TableParagraph"/>
              <w:ind w:right="494"/>
              <w:jc w:val="right"/>
              <w:rPr>
                <w:sz w:val="20"/>
              </w:rPr>
            </w:pPr>
            <w:r>
              <w:rPr>
                <w:sz w:val="20"/>
              </w:rPr>
              <w:t>E</w:t>
            </w:r>
          </w:p>
        </w:tc>
        <w:tc>
          <w:tcPr>
            <w:tcW w:w="1200" w:type="dxa"/>
          </w:tcPr>
          <w:p w14:paraId="267A1AFB" w14:textId="77777777" w:rsidR="00401D20" w:rsidRDefault="00284B98">
            <w:pPr>
              <w:pStyle w:val="TableParagraph"/>
              <w:ind w:right="521"/>
              <w:jc w:val="right"/>
              <w:rPr>
                <w:sz w:val="20"/>
              </w:rPr>
            </w:pPr>
            <w:r>
              <w:rPr>
                <w:w w:val="95"/>
                <w:sz w:val="20"/>
              </w:rPr>
              <w:t>6</w:t>
            </w:r>
          </w:p>
        </w:tc>
      </w:tr>
      <w:tr w:rsidR="00401D20" w14:paraId="149A2432" w14:textId="77777777">
        <w:trPr>
          <w:trHeight w:val="348"/>
        </w:trPr>
        <w:tc>
          <w:tcPr>
            <w:tcW w:w="5157" w:type="dxa"/>
          </w:tcPr>
          <w:p w14:paraId="373509DC" w14:textId="77777777" w:rsidR="00401D20" w:rsidRDefault="00284B98">
            <w:pPr>
              <w:pStyle w:val="TableParagraph"/>
              <w:spacing w:before="57"/>
              <w:ind w:left="9"/>
              <w:jc w:val="left"/>
              <w:rPr>
                <w:sz w:val="20"/>
              </w:rPr>
            </w:pPr>
            <w:r>
              <w:rPr>
                <w:sz w:val="20"/>
              </w:rPr>
              <w:t>8. Podstawy socjologii</w:t>
            </w:r>
          </w:p>
        </w:tc>
        <w:tc>
          <w:tcPr>
            <w:tcW w:w="1417" w:type="dxa"/>
          </w:tcPr>
          <w:p w14:paraId="08C7FEA3" w14:textId="77777777" w:rsidR="00401D20" w:rsidRDefault="00284B98">
            <w:pPr>
              <w:pStyle w:val="TableParagraph"/>
              <w:spacing w:before="57"/>
              <w:ind w:left="57"/>
              <w:rPr>
                <w:sz w:val="20"/>
              </w:rPr>
            </w:pPr>
            <w:r>
              <w:rPr>
                <w:w w:val="95"/>
                <w:sz w:val="20"/>
              </w:rPr>
              <w:t>I</w:t>
            </w:r>
          </w:p>
        </w:tc>
        <w:tc>
          <w:tcPr>
            <w:tcW w:w="1176" w:type="dxa"/>
          </w:tcPr>
          <w:p w14:paraId="7B807227" w14:textId="77777777" w:rsidR="00401D20" w:rsidRDefault="00284B98">
            <w:pPr>
              <w:pStyle w:val="TableParagraph"/>
              <w:spacing w:before="57"/>
              <w:ind w:right="500"/>
              <w:jc w:val="right"/>
              <w:rPr>
                <w:sz w:val="20"/>
              </w:rPr>
            </w:pPr>
            <w:r>
              <w:rPr>
                <w:w w:val="95"/>
                <w:sz w:val="20"/>
              </w:rPr>
              <w:t>E</w:t>
            </w:r>
          </w:p>
        </w:tc>
        <w:tc>
          <w:tcPr>
            <w:tcW w:w="1200" w:type="dxa"/>
          </w:tcPr>
          <w:p w14:paraId="09A83230" w14:textId="77777777" w:rsidR="00401D20" w:rsidRDefault="00284B98">
            <w:pPr>
              <w:pStyle w:val="TableParagraph"/>
              <w:spacing w:before="57"/>
              <w:ind w:right="516"/>
              <w:jc w:val="right"/>
              <w:rPr>
                <w:sz w:val="20"/>
              </w:rPr>
            </w:pPr>
            <w:r>
              <w:rPr>
                <w:w w:val="95"/>
                <w:sz w:val="20"/>
              </w:rPr>
              <w:t>3</w:t>
            </w:r>
          </w:p>
        </w:tc>
      </w:tr>
      <w:tr w:rsidR="00401D20" w14:paraId="5FB43EF5" w14:textId="77777777">
        <w:trPr>
          <w:trHeight w:val="348"/>
        </w:trPr>
        <w:tc>
          <w:tcPr>
            <w:tcW w:w="5157" w:type="dxa"/>
          </w:tcPr>
          <w:p w14:paraId="786B53F3" w14:textId="77777777" w:rsidR="00401D20" w:rsidRDefault="00284B98">
            <w:pPr>
              <w:pStyle w:val="TableParagraph"/>
              <w:spacing w:before="60"/>
              <w:ind w:left="9"/>
              <w:jc w:val="left"/>
              <w:rPr>
                <w:sz w:val="20"/>
              </w:rPr>
            </w:pPr>
            <w:r>
              <w:rPr>
                <w:sz w:val="20"/>
              </w:rPr>
              <w:t>9. Metodologia nauk społecznych z elementami logiki</w:t>
            </w:r>
          </w:p>
        </w:tc>
        <w:tc>
          <w:tcPr>
            <w:tcW w:w="1417" w:type="dxa"/>
          </w:tcPr>
          <w:p w14:paraId="48807D8C" w14:textId="77777777" w:rsidR="00401D20" w:rsidRDefault="00284B98">
            <w:pPr>
              <w:pStyle w:val="TableParagraph"/>
              <w:spacing w:before="60"/>
              <w:ind w:left="57"/>
              <w:rPr>
                <w:sz w:val="20"/>
              </w:rPr>
            </w:pPr>
            <w:r>
              <w:rPr>
                <w:w w:val="95"/>
                <w:sz w:val="20"/>
              </w:rPr>
              <w:t>I</w:t>
            </w:r>
          </w:p>
        </w:tc>
        <w:tc>
          <w:tcPr>
            <w:tcW w:w="1176" w:type="dxa"/>
          </w:tcPr>
          <w:p w14:paraId="045D4FD6" w14:textId="77777777" w:rsidR="00401D20" w:rsidRDefault="00284B98">
            <w:pPr>
              <w:pStyle w:val="TableParagraph"/>
              <w:spacing w:before="60"/>
              <w:ind w:right="500"/>
              <w:jc w:val="right"/>
              <w:rPr>
                <w:sz w:val="20"/>
              </w:rPr>
            </w:pPr>
            <w:r>
              <w:rPr>
                <w:w w:val="95"/>
                <w:sz w:val="20"/>
              </w:rPr>
              <w:t>E</w:t>
            </w:r>
          </w:p>
        </w:tc>
        <w:tc>
          <w:tcPr>
            <w:tcW w:w="1200" w:type="dxa"/>
          </w:tcPr>
          <w:p w14:paraId="0ACC6E68" w14:textId="77777777" w:rsidR="00401D20" w:rsidRDefault="00284B98">
            <w:pPr>
              <w:pStyle w:val="TableParagraph"/>
              <w:spacing w:before="60"/>
              <w:ind w:right="516"/>
              <w:jc w:val="right"/>
              <w:rPr>
                <w:sz w:val="20"/>
              </w:rPr>
            </w:pPr>
            <w:r>
              <w:rPr>
                <w:w w:val="95"/>
                <w:sz w:val="20"/>
              </w:rPr>
              <w:t>3</w:t>
            </w:r>
          </w:p>
        </w:tc>
      </w:tr>
      <w:tr w:rsidR="00401D20" w14:paraId="74F1F17A" w14:textId="77777777">
        <w:trPr>
          <w:trHeight w:val="350"/>
        </w:trPr>
        <w:tc>
          <w:tcPr>
            <w:tcW w:w="5157" w:type="dxa"/>
          </w:tcPr>
          <w:p w14:paraId="20E0192B" w14:textId="77777777" w:rsidR="00401D20" w:rsidRDefault="00284B98">
            <w:pPr>
              <w:pStyle w:val="TableParagraph"/>
              <w:spacing w:before="57"/>
              <w:ind w:left="9"/>
              <w:jc w:val="left"/>
              <w:rPr>
                <w:sz w:val="20"/>
              </w:rPr>
            </w:pPr>
            <w:r>
              <w:rPr>
                <w:sz w:val="20"/>
              </w:rPr>
              <w:t>10. Wychowanie fizyczne</w:t>
            </w:r>
          </w:p>
        </w:tc>
        <w:tc>
          <w:tcPr>
            <w:tcW w:w="1417" w:type="dxa"/>
          </w:tcPr>
          <w:p w14:paraId="50324A21" w14:textId="77777777" w:rsidR="00401D20" w:rsidRDefault="00284B98">
            <w:pPr>
              <w:pStyle w:val="TableParagraph"/>
              <w:spacing w:before="57"/>
              <w:ind w:left="57"/>
              <w:rPr>
                <w:sz w:val="20"/>
              </w:rPr>
            </w:pPr>
            <w:r>
              <w:rPr>
                <w:w w:val="95"/>
                <w:sz w:val="20"/>
              </w:rPr>
              <w:t>I</w:t>
            </w:r>
          </w:p>
        </w:tc>
        <w:tc>
          <w:tcPr>
            <w:tcW w:w="1176" w:type="dxa"/>
          </w:tcPr>
          <w:p w14:paraId="3452C714" w14:textId="77777777" w:rsidR="00401D20" w:rsidRDefault="00284B98">
            <w:pPr>
              <w:pStyle w:val="TableParagraph"/>
              <w:spacing w:before="57"/>
              <w:ind w:right="497"/>
              <w:jc w:val="right"/>
              <w:rPr>
                <w:sz w:val="20"/>
              </w:rPr>
            </w:pPr>
            <w:r>
              <w:rPr>
                <w:w w:val="95"/>
                <w:sz w:val="20"/>
              </w:rPr>
              <w:t>Z</w:t>
            </w:r>
          </w:p>
        </w:tc>
        <w:tc>
          <w:tcPr>
            <w:tcW w:w="1200" w:type="dxa"/>
          </w:tcPr>
          <w:p w14:paraId="66AC241A" w14:textId="77777777" w:rsidR="00401D20" w:rsidRDefault="00284B98">
            <w:pPr>
              <w:pStyle w:val="TableParagraph"/>
              <w:spacing w:before="57"/>
              <w:ind w:right="516"/>
              <w:jc w:val="right"/>
              <w:rPr>
                <w:sz w:val="20"/>
              </w:rPr>
            </w:pPr>
            <w:r>
              <w:rPr>
                <w:w w:val="95"/>
                <w:sz w:val="20"/>
              </w:rPr>
              <w:t>0</w:t>
            </w:r>
          </w:p>
        </w:tc>
      </w:tr>
      <w:tr w:rsidR="00401D20" w14:paraId="5B039B4C" w14:textId="77777777">
        <w:trPr>
          <w:trHeight w:val="352"/>
        </w:trPr>
        <w:tc>
          <w:tcPr>
            <w:tcW w:w="5157" w:type="dxa"/>
          </w:tcPr>
          <w:p w14:paraId="00C9D514" w14:textId="77777777" w:rsidR="00401D20" w:rsidRDefault="00284B98">
            <w:pPr>
              <w:pStyle w:val="TableParagraph"/>
              <w:spacing w:before="62"/>
              <w:ind w:left="9"/>
              <w:jc w:val="left"/>
              <w:rPr>
                <w:sz w:val="20"/>
              </w:rPr>
            </w:pPr>
            <w:r>
              <w:rPr>
                <w:sz w:val="20"/>
              </w:rPr>
              <w:t>11. Język obcy</w:t>
            </w:r>
          </w:p>
        </w:tc>
        <w:tc>
          <w:tcPr>
            <w:tcW w:w="1417" w:type="dxa"/>
          </w:tcPr>
          <w:p w14:paraId="5A000833" w14:textId="77777777" w:rsidR="00401D20" w:rsidRDefault="00284B98">
            <w:pPr>
              <w:pStyle w:val="TableParagraph"/>
              <w:spacing w:before="62"/>
              <w:ind w:left="573" w:right="506"/>
              <w:rPr>
                <w:sz w:val="20"/>
              </w:rPr>
            </w:pPr>
            <w:r>
              <w:rPr>
                <w:sz w:val="20"/>
              </w:rPr>
              <w:t>I-III</w:t>
            </w:r>
          </w:p>
        </w:tc>
        <w:tc>
          <w:tcPr>
            <w:tcW w:w="1176" w:type="dxa"/>
          </w:tcPr>
          <w:p w14:paraId="4E47859D" w14:textId="77777777" w:rsidR="00401D20" w:rsidRDefault="00284B98">
            <w:pPr>
              <w:pStyle w:val="TableParagraph"/>
              <w:spacing w:before="62"/>
              <w:ind w:right="500"/>
              <w:jc w:val="right"/>
              <w:rPr>
                <w:sz w:val="20"/>
              </w:rPr>
            </w:pPr>
            <w:r>
              <w:rPr>
                <w:w w:val="95"/>
                <w:sz w:val="20"/>
              </w:rPr>
              <w:t>E</w:t>
            </w:r>
          </w:p>
        </w:tc>
        <w:tc>
          <w:tcPr>
            <w:tcW w:w="1200" w:type="dxa"/>
          </w:tcPr>
          <w:p w14:paraId="28DDAB5B" w14:textId="77777777" w:rsidR="00401D20" w:rsidRDefault="00284B98">
            <w:pPr>
              <w:pStyle w:val="TableParagraph"/>
              <w:spacing w:before="62"/>
              <w:ind w:right="463"/>
              <w:jc w:val="right"/>
              <w:rPr>
                <w:sz w:val="20"/>
              </w:rPr>
            </w:pPr>
            <w:r>
              <w:rPr>
                <w:sz w:val="20"/>
              </w:rPr>
              <w:t>10</w:t>
            </w:r>
          </w:p>
        </w:tc>
      </w:tr>
      <w:tr w:rsidR="00401D20" w14:paraId="5F5219AE" w14:textId="77777777">
        <w:trPr>
          <w:trHeight w:val="355"/>
        </w:trPr>
        <w:tc>
          <w:tcPr>
            <w:tcW w:w="5157" w:type="dxa"/>
          </w:tcPr>
          <w:p w14:paraId="34699943" w14:textId="77777777" w:rsidR="00401D20" w:rsidRDefault="00284B98">
            <w:pPr>
              <w:pStyle w:val="TableParagraph"/>
              <w:ind w:left="9"/>
              <w:jc w:val="left"/>
              <w:rPr>
                <w:sz w:val="20"/>
              </w:rPr>
            </w:pPr>
            <w:r>
              <w:rPr>
                <w:sz w:val="20"/>
              </w:rPr>
              <w:t>12. Polska myśl etnologiczna</w:t>
            </w:r>
          </w:p>
        </w:tc>
        <w:tc>
          <w:tcPr>
            <w:tcW w:w="1417" w:type="dxa"/>
          </w:tcPr>
          <w:p w14:paraId="52297355" w14:textId="77777777" w:rsidR="00401D20" w:rsidRDefault="00284B98">
            <w:pPr>
              <w:pStyle w:val="TableParagraph"/>
              <w:spacing w:before="64"/>
              <w:ind w:left="573" w:right="501"/>
              <w:rPr>
                <w:sz w:val="20"/>
              </w:rPr>
            </w:pPr>
            <w:r>
              <w:rPr>
                <w:sz w:val="20"/>
              </w:rPr>
              <w:t>II</w:t>
            </w:r>
          </w:p>
        </w:tc>
        <w:tc>
          <w:tcPr>
            <w:tcW w:w="1176" w:type="dxa"/>
          </w:tcPr>
          <w:p w14:paraId="1B3A7579" w14:textId="77777777" w:rsidR="00401D20" w:rsidRDefault="00284B98">
            <w:pPr>
              <w:pStyle w:val="TableParagraph"/>
              <w:spacing w:before="64"/>
              <w:ind w:right="494"/>
              <w:jc w:val="right"/>
              <w:rPr>
                <w:sz w:val="20"/>
              </w:rPr>
            </w:pPr>
            <w:r>
              <w:rPr>
                <w:sz w:val="20"/>
              </w:rPr>
              <w:t>E</w:t>
            </w:r>
          </w:p>
        </w:tc>
        <w:tc>
          <w:tcPr>
            <w:tcW w:w="1200" w:type="dxa"/>
          </w:tcPr>
          <w:p w14:paraId="2CB96485" w14:textId="77777777" w:rsidR="00401D20" w:rsidRDefault="00284B98">
            <w:pPr>
              <w:pStyle w:val="TableParagraph"/>
              <w:spacing w:before="64"/>
              <w:ind w:right="521"/>
              <w:jc w:val="right"/>
              <w:rPr>
                <w:sz w:val="20"/>
              </w:rPr>
            </w:pPr>
            <w:r>
              <w:rPr>
                <w:w w:val="95"/>
                <w:sz w:val="20"/>
              </w:rPr>
              <w:t>3</w:t>
            </w:r>
          </w:p>
        </w:tc>
      </w:tr>
      <w:tr w:rsidR="00401D20" w14:paraId="5F0EC61F" w14:textId="77777777">
        <w:trPr>
          <w:trHeight w:val="350"/>
        </w:trPr>
        <w:tc>
          <w:tcPr>
            <w:tcW w:w="5157" w:type="dxa"/>
          </w:tcPr>
          <w:p w14:paraId="6BB02078" w14:textId="77777777" w:rsidR="00401D20" w:rsidRDefault="00284B98">
            <w:pPr>
              <w:pStyle w:val="TableParagraph"/>
              <w:spacing w:before="60"/>
              <w:ind w:left="9"/>
              <w:jc w:val="left"/>
              <w:rPr>
                <w:sz w:val="20"/>
              </w:rPr>
            </w:pPr>
            <w:r>
              <w:rPr>
                <w:sz w:val="20"/>
              </w:rPr>
              <w:t>13. Etnografia Polski</w:t>
            </w:r>
          </w:p>
        </w:tc>
        <w:tc>
          <w:tcPr>
            <w:tcW w:w="1417" w:type="dxa"/>
          </w:tcPr>
          <w:p w14:paraId="5EDA89E3" w14:textId="77777777" w:rsidR="00401D20" w:rsidRDefault="00284B98">
            <w:pPr>
              <w:pStyle w:val="TableParagraph"/>
              <w:spacing w:before="60"/>
              <w:ind w:left="573" w:right="501"/>
              <w:rPr>
                <w:sz w:val="20"/>
              </w:rPr>
            </w:pPr>
            <w:r>
              <w:rPr>
                <w:sz w:val="20"/>
              </w:rPr>
              <w:t>II</w:t>
            </w:r>
          </w:p>
        </w:tc>
        <w:tc>
          <w:tcPr>
            <w:tcW w:w="1176" w:type="dxa"/>
          </w:tcPr>
          <w:p w14:paraId="00E8B1B2" w14:textId="77777777" w:rsidR="00401D20" w:rsidRDefault="00284B98">
            <w:pPr>
              <w:pStyle w:val="TableParagraph"/>
              <w:spacing w:before="60"/>
              <w:ind w:right="500"/>
              <w:jc w:val="right"/>
              <w:rPr>
                <w:sz w:val="20"/>
              </w:rPr>
            </w:pPr>
            <w:r>
              <w:rPr>
                <w:w w:val="95"/>
                <w:sz w:val="20"/>
              </w:rPr>
              <w:t>E</w:t>
            </w:r>
          </w:p>
        </w:tc>
        <w:tc>
          <w:tcPr>
            <w:tcW w:w="1200" w:type="dxa"/>
          </w:tcPr>
          <w:p w14:paraId="79F5A02D" w14:textId="77777777" w:rsidR="00401D20" w:rsidRDefault="00284B98">
            <w:pPr>
              <w:pStyle w:val="TableParagraph"/>
              <w:spacing w:before="60"/>
              <w:ind w:right="516"/>
              <w:jc w:val="right"/>
              <w:rPr>
                <w:sz w:val="20"/>
              </w:rPr>
            </w:pPr>
            <w:r>
              <w:rPr>
                <w:w w:val="95"/>
                <w:sz w:val="20"/>
              </w:rPr>
              <w:t>3</w:t>
            </w:r>
          </w:p>
        </w:tc>
      </w:tr>
      <w:tr w:rsidR="00401D20" w14:paraId="2B8EBC3C" w14:textId="77777777">
        <w:trPr>
          <w:trHeight w:val="348"/>
        </w:trPr>
        <w:tc>
          <w:tcPr>
            <w:tcW w:w="5157" w:type="dxa"/>
          </w:tcPr>
          <w:p w14:paraId="54D38EAB" w14:textId="77777777" w:rsidR="00401D20" w:rsidRDefault="00284B98">
            <w:pPr>
              <w:pStyle w:val="TableParagraph"/>
              <w:ind w:left="9"/>
              <w:jc w:val="left"/>
              <w:rPr>
                <w:sz w:val="20"/>
              </w:rPr>
            </w:pPr>
            <w:r>
              <w:rPr>
                <w:sz w:val="20"/>
              </w:rPr>
              <w:t>14. Antropologia etniczności</w:t>
            </w:r>
          </w:p>
        </w:tc>
        <w:tc>
          <w:tcPr>
            <w:tcW w:w="1417" w:type="dxa"/>
          </w:tcPr>
          <w:p w14:paraId="5315162E" w14:textId="77777777" w:rsidR="00401D20" w:rsidRDefault="00284B98">
            <w:pPr>
              <w:pStyle w:val="TableParagraph"/>
              <w:ind w:left="573" w:right="501"/>
              <w:rPr>
                <w:sz w:val="20"/>
              </w:rPr>
            </w:pPr>
            <w:r>
              <w:rPr>
                <w:sz w:val="20"/>
              </w:rPr>
              <w:t>II</w:t>
            </w:r>
          </w:p>
        </w:tc>
        <w:tc>
          <w:tcPr>
            <w:tcW w:w="1176" w:type="dxa"/>
          </w:tcPr>
          <w:p w14:paraId="6B00B74D" w14:textId="77777777" w:rsidR="00401D20" w:rsidRDefault="00284B98">
            <w:pPr>
              <w:pStyle w:val="TableParagraph"/>
              <w:ind w:right="500"/>
              <w:jc w:val="right"/>
              <w:rPr>
                <w:sz w:val="20"/>
              </w:rPr>
            </w:pPr>
            <w:r>
              <w:rPr>
                <w:w w:val="95"/>
                <w:sz w:val="20"/>
              </w:rPr>
              <w:t>E</w:t>
            </w:r>
          </w:p>
        </w:tc>
        <w:tc>
          <w:tcPr>
            <w:tcW w:w="1200" w:type="dxa"/>
          </w:tcPr>
          <w:p w14:paraId="158507F3" w14:textId="77777777" w:rsidR="00401D20" w:rsidRDefault="00284B98">
            <w:pPr>
              <w:pStyle w:val="TableParagraph"/>
              <w:ind w:right="516"/>
              <w:jc w:val="right"/>
              <w:rPr>
                <w:sz w:val="20"/>
              </w:rPr>
            </w:pPr>
            <w:r>
              <w:rPr>
                <w:w w:val="95"/>
                <w:sz w:val="20"/>
              </w:rPr>
              <w:t>3</w:t>
            </w:r>
          </w:p>
        </w:tc>
      </w:tr>
      <w:tr w:rsidR="00401D20" w14:paraId="3065DF5B" w14:textId="77777777">
        <w:trPr>
          <w:trHeight w:val="348"/>
        </w:trPr>
        <w:tc>
          <w:tcPr>
            <w:tcW w:w="5157" w:type="dxa"/>
          </w:tcPr>
          <w:p w14:paraId="1DD8242A" w14:textId="77777777" w:rsidR="00401D20" w:rsidRDefault="00284B98">
            <w:pPr>
              <w:pStyle w:val="TableParagraph"/>
              <w:spacing w:before="57"/>
              <w:ind w:left="9"/>
              <w:jc w:val="left"/>
              <w:rPr>
                <w:sz w:val="20"/>
              </w:rPr>
            </w:pPr>
            <w:r>
              <w:rPr>
                <w:sz w:val="20"/>
              </w:rPr>
              <w:t>15. Antropologia migracji</w:t>
            </w:r>
          </w:p>
        </w:tc>
        <w:tc>
          <w:tcPr>
            <w:tcW w:w="1417" w:type="dxa"/>
          </w:tcPr>
          <w:p w14:paraId="07F014FC" w14:textId="77777777" w:rsidR="00401D20" w:rsidRDefault="00284B98">
            <w:pPr>
              <w:pStyle w:val="TableParagraph"/>
              <w:spacing w:before="57"/>
              <w:ind w:left="573" w:right="501"/>
              <w:rPr>
                <w:sz w:val="20"/>
              </w:rPr>
            </w:pPr>
            <w:r>
              <w:rPr>
                <w:sz w:val="20"/>
              </w:rPr>
              <w:t>II</w:t>
            </w:r>
          </w:p>
        </w:tc>
        <w:tc>
          <w:tcPr>
            <w:tcW w:w="1176" w:type="dxa"/>
          </w:tcPr>
          <w:p w14:paraId="2061C417" w14:textId="77777777" w:rsidR="00401D20" w:rsidRDefault="00284B98">
            <w:pPr>
              <w:pStyle w:val="TableParagraph"/>
              <w:spacing w:before="57"/>
              <w:ind w:right="500"/>
              <w:jc w:val="right"/>
              <w:rPr>
                <w:sz w:val="20"/>
              </w:rPr>
            </w:pPr>
            <w:r>
              <w:rPr>
                <w:w w:val="95"/>
                <w:sz w:val="20"/>
              </w:rPr>
              <w:t>E</w:t>
            </w:r>
          </w:p>
        </w:tc>
        <w:tc>
          <w:tcPr>
            <w:tcW w:w="1200" w:type="dxa"/>
          </w:tcPr>
          <w:p w14:paraId="61AC7734" w14:textId="77777777" w:rsidR="00401D20" w:rsidRDefault="00284B98">
            <w:pPr>
              <w:pStyle w:val="TableParagraph"/>
              <w:spacing w:before="57"/>
              <w:ind w:right="516"/>
              <w:jc w:val="right"/>
              <w:rPr>
                <w:sz w:val="20"/>
              </w:rPr>
            </w:pPr>
            <w:r>
              <w:rPr>
                <w:w w:val="95"/>
                <w:sz w:val="20"/>
              </w:rPr>
              <w:t>3</w:t>
            </w:r>
          </w:p>
        </w:tc>
      </w:tr>
      <w:tr w:rsidR="00401D20" w14:paraId="1E16FA8B" w14:textId="77777777">
        <w:trPr>
          <w:trHeight w:val="347"/>
        </w:trPr>
        <w:tc>
          <w:tcPr>
            <w:tcW w:w="5157" w:type="dxa"/>
          </w:tcPr>
          <w:p w14:paraId="4F367B40" w14:textId="77777777" w:rsidR="00401D20" w:rsidRDefault="00284B98">
            <w:pPr>
              <w:pStyle w:val="TableParagraph"/>
              <w:ind w:left="9"/>
              <w:jc w:val="left"/>
              <w:rPr>
                <w:sz w:val="20"/>
              </w:rPr>
            </w:pPr>
            <w:r>
              <w:rPr>
                <w:sz w:val="20"/>
              </w:rPr>
              <w:t>16. Obserwacja etnograficzna</w:t>
            </w:r>
          </w:p>
        </w:tc>
        <w:tc>
          <w:tcPr>
            <w:tcW w:w="1417" w:type="dxa"/>
          </w:tcPr>
          <w:p w14:paraId="7823343E" w14:textId="77777777" w:rsidR="00401D20" w:rsidRDefault="00284B98">
            <w:pPr>
              <w:pStyle w:val="TableParagraph"/>
              <w:ind w:left="573" w:right="501"/>
              <w:rPr>
                <w:sz w:val="20"/>
              </w:rPr>
            </w:pPr>
            <w:r>
              <w:rPr>
                <w:sz w:val="20"/>
              </w:rPr>
              <w:t>II</w:t>
            </w:r>
          </w:p>
        </w:tc>
        <w:tc>
          <w:tcPr>
            <w:tcW w:w="1176" w:type="dxa"/>
          </w:tcPr>
          <w:p w14:paraId="7998213C" w14:textId="77777777" w:rsidR="00401D20" w:rsidRDefault="00284B98">
            <w:pPr>
              <w:pStyle w:val="TableParagraph"/>
              <w:ind w:right="497"/>
              <w:jc w:val="right"/>
              <w:rPr>
                <w:sz w:val="20"/>
              </w:rPr>
            </w:pPr>
            <w:r>
              <w:rPr>
                <w:w w:val="95"/>
                <w:sz w:val="20"/>
              </w:rPr>
              <w:t>Z</w:t>
            </w:r>
          </w:p>
        </w:tc>
        <w:tc>
          <w:tcPr>
            <w:tcW w:w="1200" w:type="dxa"/>
          </w:tcPr>
          <w:p w14:paraId="5C3FFE98" w14:textId="77777777" w:rsidR="00401D20" w:rsidRDefault="00284B98">
            <w:pPr>
              <w:pStyle w:val="TableParagraph"/>
              <w:ind w:right="516"/>
              <w:jc w:val="right"/>
              <w:rPr>
                <w:sz w:val="20"/>
              </w:rPr>
            </w:pPr>
            <w:r>
              <w:rPr>
                <w:w w:val="95"/>
                <w:sz w:val="20"/>
              </w:rPr>
              <w:t>4</w:t>
            </w:r>
          </w:p>
        </w:tc>
      </w:tr>
      <w:tr w:rsidR="00401D20" w14:paraId="5B933F75" w14:textId="77777777">
        <w:trPr>
          <w:trHeight w:val="348"/>
        </w:trPr>
        <w:tc>
          <w:tcPr>
            <w:tcW w:w="5157" w:type="dxa"/>
          </w:tcPr>
          <w:p w14:paraId="72965A7E" w14:textId="77777777" w:rsidR="00401D20" w:rsidRDefault="00284B98">
            <w:pPr>
              <w:pStyle w:val="TableParagraph"/>
              <w:spacing w:before="57"/>
              <w:ind w:left="9"/>
              <w:jc w:val="left"/>
              <w:rPr>
                <w:sz w:val="20"/>
              </w:rPr>
            </w:pPr>
            <w:r>
              <w:rPr>
                <w:sz w:val="20"/>
              </w:rPr>
              <w:t>17. Wywiad etnograficzny</w:t>
            </w:r>
          </w:p>
        </w:tc>
        <w:tc>
          <w:tcPr>
            <w:tcW w:w="1417" w:type="dxa"/>
          </w:tcPr>
          <w:p w14:paraId="0D1A963A" w14:textId="77777777" w:rsidR="00401D20" w:rsidRDefault="00284B98">
            <w:pPr>
              <w:pStyle w:val="TableParagraph"/>
              <w:spacing w:before="57"/>
              <w:ind w:left="573" w:right="501"/>
              <w:rPr>
                <w:sz w:val="20"/>
              </w:rPr>
            </w:pPr>
            <w:r>
              <w:rPr>
                <w:sz w:val="20"/>
              </w:rPr>
              <w:t>II</w:t>
            </w:r>
          </w:p>
        </w:tc>
        <w:tc>
          <w:tcPr>
            <w:tcW w:w="1176" w:type="dxa"/>
          </w:tcPr>
          <w:p w14:paraId="5001EBB0" w14:textId="77777777" w:rsidR="00401D20" w:rsidRDefault="00284B98">
            <w:pPr>
              <w:pStyle w:val="TableParagraph"/>
              <w:spacing w:before="57"/>
              <w:ind w:right="497"/>
              <w:jc w:val="right"/>
              <w:rPr>
                <w:sz w:val="20"/>
              </w:rPr>
            </w:pPr>
            <w:r>
              <w:rPr>
                <w:w w:val="95"/>
                <w:sz w:val="20"/>
              </w:rPr>
              <w:t>Z</w:t>
            </w:r>
          </w:p>
        </w:tc>
        <w:tc>
          <w:tcPr>
            <w:tcW w:w="1200" w:type="dxa"/>
          </w:tcPr>
          <w:p w14:paraId="74BB96C0" w14:textId="77777777" w:rsidR="00401D20" w:rsidRDefault="00284B98">
            <w:pPr>
              <w:pStyle w:val="TableParagraph"/>
              <w:spacing w:before="57"/>
              <w:ind w:right="516"/>
              <w:jc w:val="right"/>
              <w:rPr>
                <w:sz w:val="20"/>
              </w:rPr>
            </w:pPr>
            <w:r>
              <w:rPr>
                <w:w w:val="95"/>
                <w:sz w:val="20"/>
              </w:rPr>
              <w:t>4</w:t>
            </w:r>
          </w:p>
        </w:tc>
      </w:tr>
      <w:tr w:rsidR="00401D20" w14:paraId="7D1A36E0" w14:textId="77777777">
        <w:trPr>
          <w:trHeight w:val="348"/>
        </w:trPr>
        <w:tc>
          <w:tcPr>
            <w:tcW w:w="5157" w:type="dxa"/>
          </w:tcPr>
          <w:p w14:paraId="3AF64126" w14:textId="77777777" w:rsidR="00401D20" w:rsidRDefault="00284B98">
            <w:pPr>
              <w:pStyle w:val="TableParagraph"/>
              <w:spacing w:before="60"/>
              <w:ind w:left="9"/>
              <w:jc w:val="left"/>
              <w:rPr>
                <w:sz w:val="20"/>
              </w:rPr>
            </w:pPr>
            <w:r>
              <w:rPr>
                <w:sz w:val="20"/>
              </w:rPr>
              <w:t>18. Podstawy filozofii</w:t>
            </w:r>
          </w:p>
        </w:tc>
        <w:tc>
          <w:tcPr>
            <w:tcW w:w="1417" w:type="dxa"/>
          </w:tcPr>
          <w:p w14:paraId="142E19E3" w14:textId="77777777" w:rsidR="00401D20" w:rsidRDefault="00284B98">
            <w:pPr>
              <w:pStyle w:val="TableParagraph"/>
              <w:spacing w:before="60"/>
              <w:ind w:left="573" w:right="501"/>
              <w:rPr>
                <w:sz w:val="20"/>
              </w:rPr>
            </w:pPr>
            <w:r>
              <w:rPr>
                <w:sz w:val="20"/>
              </w:rPr>
              <w:t>II</w:t>
            </w:r>
          </w:p>
        </w:tc>
        <w:tc>
          <w:tcPr>
            <w:tcW w:w="1176" w:type="dxa"/>
          </w:tcPr>
          <w:p w14:paraId="47A3CD17" w14:textId="77777777" w:rsidR="00401D20" w:rsidRDefault="00284B98">
            <w:pPr>
              <w:pStyle w:val="TableParagraph"/>
              <w:spacing w:before="60"/>
              <w:ind w:right="500"/>
              <w:jc w:val="right"/>
              <w:rPr>
                <w:sz w:val="20"/>
              </w:rPr>
            </w:pPr>
            <w:r>
              <w:rPr>
                <w:w w:val="95"/>
                <w:sz w:val="20"/>
              </w:rPr>
              <w:t>E</w:t>
            </w:r>
          </w:p>
        </w:tc>
        <w:tc>
          <w:tcPr>
            <w:tcW w:w="1200" w:type="dxa"/>
          </w:tcPr>
          <w:p w14:paraId="71FFCAF6" w14:textId="77777777" w:rsidR="00401D20" w:rsidRDefault="00284B98">
            <w:pPr>
              <w:pStyle w:val="TableParagraph"/>
              <w:spacing w:before="60"/>
              <w:ind w:right="516"/>
              <w:jc w:val="right"/>
              <w:rPr>
                <w:sz w:val="20"/>
              </w:rPr>
            </w:pPr>
            <w:r>
              <w:rPr>
                <w:w w:val="95"/>
                <w:sz w:val="20"/>
              </w:rPr>
              <w:t>3</w:t>
            </w:r>
          </w:p>
        </w:tc>
      </w:tr>
      <w:tr w:rsidR="00401D20" w14:paraId="667147A2" w14:textId="77777777">
        <w:trPr>
          <w:trHeight w:val="348"/>
        </w:trPr>
        <w:tc>
          <w:tcPr>
            <w:tcW w:w="5157" w:type="dxa"/>
          </w:tcPr>
          <w:p w14:paraId="71B824C9" w14:textId="77777777" w:rsidR="00401D20" w:rsidRDefault="00284B98">
            <w:pPr>
              <w:pStyle w:val="TableParagraph"/>
              <w:spacing w:before="57"/>
              <w:ind w:left="9"/>
              <w:jc w:val="left"/>
              <w:rPr>
                <w:sz w:val="20"/>
              </w:rPr>
            </w:pPr>
            <w:r>
              <w:rPr>
                <w:sz w:val="20"/>
              </w:rPr>
              <w:t>19. Antropologia pokrewieństwa i płci kulturowej</w:t>
            </w:r>
          </w:p>
        </w:tc>
        <w:tc>
          <w:tcPr>
            <w:tcW w:w="1417" w:type="dxa"/>
          </w:tcPr>
          <w:p w14:paraId="40682523" w14:textId="77777777" w:rsidR="00401D20" w:rsidRDefault="00284B98">
            <w:pPr>
              <w:pStyle w:val="TableParagraph"/>
              <w:spacing w:before="57"/>
              <w:ind w:left="573" w:right="501"/>
              <w:rPr>
                <w:sz w:val="20"/>
              </w:rPr>
            </w:pPr>
            <w:r>
              <w:rPr>
                <w:sz w:val="20"/>
              </w:rPr>
              <w:t>II</w:t>
            </w:r>
          </w:p>
        </w:tc>
        <w:tc>
          <w:tcPr>
            <w:tcW w:w="1176" w:type="dxa"/>
          </w:tcPr>
          <w:p w14:paraId="76657BC4" w14:textId="77777777" w:rsidR="00401D20" w:rsidRDefault="00284B98">
            <w:pPr>
              <w:pStyle w:val="TableParagraph"/>
              <w:spacing w:before="57"/>
              <w:ind w:right="500"/>
              <w:jc w:val="right"/>
              <w:rPr>
                <w:sz w:val="20"/>
              </w:rPr>
            </w:pPr>
            <w:r>
              <w:rPr>
                <w:w w:val="95"/>
                <w:sz w:val="20"/>
              </w:rPr>
              <w:t>E</w:t>
            </w:r>
          </w:p>
        </w:tc>
        <w:tc>
          <w:tcPr>
            <w:tcW w:w="1200" w:type="dxa"/>
          </w:tcPr>
          <w:p w14:paraId="2E49F60E" w14:textId="77777777" w:rsidR="00401D20" w:rsidRDefault="00284B98">
            <w:pPr>
              <w:pStyle w:val="TableParagraph"/>
              <w:spacing w:before="57"/>
              <w:ind w:right="516"/>
              <w:jc w:val="right"/>
              <w:rPr>
                <w:sz w:val="20"/>
              </w:rPr>
            </w:pPr>
            <w:r>
              <w:rPr>
                <w:w w:val="95"/>
                <w:sz w:val="20"/>
              </w:rPr>
              <w:t>3</w:t>
            </w:r>
          </w:p>
        </w:tc>
      </w:tr>
      <w:tr w:rsidR="00401D20" w14:paraId="083F8405" w14:textId="77777777">
        <w:trPr>
          <w:trHeight w:val="350"/>
        </w:trPr>
        <w:tc>
          <w:tcPr>
            <w:tcW w:w="5157" w:type="dxa"/>
          </w:tcPr>
          <w:p w14:paraId="22D5F5CF" w14:textId="77777777" w:rsidR="00401D20" w:rsidRDefault="00284B98">
            <w:pPr>
              <w:pStyle w:val="TableParagraph"/>
              <w:ind w:left="9"/>
              <w:jc w:val="left"/>
              <w:rPr>
                <w:sz w:val="20"/>
              </w:rPr>
            </w:pPr>
            <w:r>
              <w:rPr>
                <w:sz w:val="20"/>
              </w:rPr>
              <w:t>20. Antropologia ekonomiczna</w:t>
            </w:r>
          </w:p>
        </w:tc>
        <w:tc>
          <w:tcPr>
            <w:tcW w:w="1417" w:type="dxa"/>
          </w:tcPr>
          <w:p w14:paraId="0543C584" w14:textId="77777777" w:rsidR="00401D20" w:rsidRDefault="00284B98">
            <w:pPr>
              <w:pStyle w:val="TableParagraph"/>
              <w:ind w:left="573" w:right="501"/>
              <w:rPr>
                <w:sz w:val="20"/>
              </w:rPr>
            </w:pPr>
            <w:r>
              <w:rPr>
                <w:sz w:val="20"/>
              </w:rPr>
              <w:t>II</w:t>
            </w:r>
          </w:p>
        </w:tc>
        <w:tc>
          <w:tcPr>
            <w:tcW w:w="1176" w:type="dxa"/>
          </w:tcPr>
          <w:p w14:paraId="13FD1F17" w14:textId="77777777" w:rsidR="00401D20" w:rsidRDefault="00284B98">
            <w:pPr>
              <w:pStyle w:val="TableParagraph"/>
              <w:ind w:right="500"/>
              <w:jc w:val="right"/>
              <w:rPr>
                <w:sz w:val="20"/>
              </w:rPr>
            </w:pPr>
            <w:r>
              <w:rPr>
                <w:w w:val="95"/>
                <w:sz w:val="20"/>
              </w:rPr>
              <w:t>E</w:t>
            </w:r>
          </w:p>
        </w:tc>
        <w:tc>
          <w:tcPr>
            <w:tcW w:w="1200" w:type="dxa"/>
          </w:tcPr>
          <w:p w14:paraId="709E696E" w14:textId="77777777" w:rsidR="00401D20" w:rsidRDefault="00284B98">
            <w:pPr>
              <w:pStyle w:val="TableParagraph"/>
              <w:ind w:right="516"/>
              <w:jc w:val="right"/>
              <w:rPr>
                <w:sz w:val="20"/>
              </w:rPr>
            </w:pPr>
            <w:r>
              <w:rPr>
                <w:w w:val="95"/>
                <w:sz w:val="20"/>
              </w:rPr>
              <w:t>3</w:t>
            </w:r>
          </w:p>
        </w:tc>
      </w:tr>
      <w:tr w:rsidR="00401D20" w14:paraId="79090504" w14:textId="77777777">
        <w:trPr>
          <w:trHeight w:val="347"/>
        </w:trPr>
        <w:tc>
          <w:tcPr>
            <w:tcW w:w="5157" w:type="dxa"/>
          </w:tcPr>
          <w:p w14:paraId="07B86C64" w14:textId="77777777" w:rsidR="00401D20" w:rsidRDefault="00284B98">
            <w:pPr>
              <w:pStyle w:val="TableParagraph"/>
              <w:ind w:left="9"/>
              <w:jc w:val="left"/>
              <w:rPr>
                <w:sz w:val="20"/>
              </w:rPr>
            </w:pPr>
            <w:r>
              <w:rPr>
                <w:sz w:val="20"/>
              </w:rPr>
              <w:t>21. Antropologia polityczna</w:t>
            </w:r>
          </w:p>
        </w:tc>
        <w:tc>
          <w:tcPr>
            <w:tcW w:w="1417" w:type="dxa"/>
          </w:tcPr>
          <w:p w14:paraId="4922F120" w14:textId="77777777" w:rsidR="00401D20" w:rsidRDefault="00284B98">
            <w:pPr>
              <w:pStyle w:val="TableParagraph"/>
              <w:ind w:left="573" w:right="501"/>
              <w:rPr>
                <w:sz w:val="20"/>
              </w:rPr>
            </w:pPr>
            <w:r>
              <w:rPr>
                <w:sz w:val="20"/>
              </w:rPr>
              <w:t>II</w:t>
            </w:r>
          </w:p>
        </w:tc>
        <w:tc>
          <w:tcPr>
            <w:tcW w:w="1176" w:type="dxa"/>
          </w:tcPr>
          <w:p w14:paraId="5C892653" w14:textId="77777777" w:rsidR="00401D20" w:rsidRDefault="00284B98">
            <w:pPr>
              <w:pStyle w:val="TableParagraph"/>
              <w:ind w:right="500"/>
              <w:jc w:val="right"/>
              <w:rPr>
                <w:sz w:val="20"/>
              </w:rPr>
            </w:pPr>
            <w:r>
              <w:rPr>
                <w:w w:val="95"/>
                <w:sz w:val="20"/>
              </w:rPr>
              <w:t>E</w:t>
            </w:r>
          </w:p>
        </w:tc>
        <w:tc>
          <w:tcPr>
            <w:tcW w:w="1200" w:type="dxa"/>
          </w:tcPr>
          <w:p w14:paraId="149025DB" w14:textId="77777777" w:rsidR="00401D20" w:rsidRDefault="00284B98">
            <w:pPr>
              <w:pStyle w:val="TableParagraph"/>
              <w:ind w:right="516"/>
              <w:jc w:val="right"/>
              <w:rPr>
                <w:sz w:val="20"/>
              </w:rPr>
            </w:pPr>
            <w:r>
              <w:rPr>
                <w:w w:val="95"/>
                <w:sz w:val="20"/>
              </w:rPr>
              <w:t>3</w:t>
            </w:r>
          </w:p>
        </w:tc>
      </w:tr>
      <w:tr w:rsidR="00401D20" w14:paraId="18F13D1C" w14:textId="77777777">
        <w:trPr>
          <w:trHeight w:val="348"/>
        </w:trPr>
        <w:tc>
          <w:tcPr>
            <w:tcW w:w="5157" w:type="dxa"/>
          </w:tcPr>
          <w:p w14:paraId="6A126F13" w14:textId="77777777" w:rsidR="00401D20" w:rsidRDefault="00284B98">
            <w:pPr>
              <w:pStyle w:val="TableParagraph"/>
              <w:spacing w:before="57"/>
              <w:ind w:left="9"/>
              <w:jc w:val="left"/>
              <w:rPr>
                <w:sz w:val="20"/>
              </w:rPr>
            </w:pPr>
            <w:r>
              <w:rPr>
                <w:sz w:val="20"/>
              </w:rPr>
              <w:t>22. Proseminarium</w:t>
            </w:r>
          </w:p>
        </w:tc>
        <w:tc>
          <w:tcPr>
            <w:tcW w:w="1417" w:type="dxa"/>
          </w:tcPr>
          <w:p w14:paraId="603C1939" w14:textId="77777777" w:rsidR="00401D20" w:rsidRDefault="00284B98">
            <w:pPr>
              <w:pStyle w:val="TableParagraph"/>
              <w:spacing w:before="57"/>
              <w:ind w:left="573" w:right="501"/>
              <w:rPr>
                <w:sz w:val="20"/>
              </w:rPr>
            </w:pPr>
            <w:r>
              <w:rPr>
                <w:sz w:val="20"/>
              </w:rPr>
              <w:t>II</w:t>
            </w:r>
          </w:p>
        </w:tc>
        <w:tc>
          <w:tcPr>
            <w:tcW w:w="1176" w:type="dxa"/>
          </w:tcPr>
          <w:p w14:paraId="7CA07A11" w14:textId="77777777" w:rsidR="00401D20" w:rsidRDefault="00284B98">
            <w:pPr>
              <w:pStyle w:val="TableParagraph"/>
              <w:spacing w:before="57"/>
              <w:ind w:right="497"/>
              <w:jc w:val="right"/>
              <w:rPr>
                <w:sz w:val="20"/>
              </w:rPr>
            </w:pPr>
            <w:r>
              <w:rPr>
                <w:w w:val="95"/>
                <w:sz w:val="20"/>
              </w:rPr>
              <w:t>Z</w:t>
            </w:r>
          </w:p>
        </w:tc>
        <w:tc>
          <w:tcPr>
            <w:tcW w:w="1200" w:type="dxa"/>
          </w:tcPr>
          <w:p w14:paraId="3377E0A1" w14:textId="77777777" w:rsidR="00401D20" w:rsidRDefault="00284B98">
            <w:pPr>
              <w:pStyle w:val="TableParagraph"/>
              <w:spacing w:before="57"/>
              <w:ind w:right="516"/>
              <w:jc w:val="right"/>
              <w:rPr>
                <w:sz w:val="20"/>
              </w:rPr>
            </w:pPr>
            <w:r>
              <w:rPr>
                <w:w w:val="95"/>
                <w:sz w:val="20"/>
              </w:rPr>
              <w:t>5</w:t>
            </w:r>
          </w:p>
        </w:tc>
      </w:tr>
      <w:tr w:rsidR="00401D20" w14:paraId="0EB6C127" w14:textId="77777777">
        <w:trPr>
          <w:trHeight w:val="350"/>
        </w:trPr>
        <w:tc>
          <w:tcPr>
            <w:tcW w:w="5157" w:type="dxa"/>
          </w:tcPr>
          <w:p w14:paraId="79C20C9F" w14:textId="77777777" w:rsidR="00401D20" w:rsidRDefault="00284B98">
            <w:pPr>
              <w:pStyle w:val="TableParagraph"/>
              <w:spacing w:before="60"/>
              <w:ind w:left="9"/>
              <w:jc w:val="left"/>
              <w:rPr>
                <w:sz w:val="20"/>
              </w:rPr>
            </w:pPr>
            <w:r>
              <w:rPr>
                <w:sz w:val="20"/>
              </w:rPr>
              <w:t>23. Antropologia wizualna</w:t>
            </w:r>
          </w:p>
        </w:tc>
        <w:tc>
          <w:tcPr>
            <w:tcW w:w="1417" w:type="dxa"/>
          </w:tcPr>
          <w:p w14:paraId="246B2B78" w14:textId="77777777" w:rsidR="00401D20" w:rsidRDefault="00284B98">
            <w:pPr>
              <w:pStyle w:val="TableParagraph"/>
              <w:spacing w:before="60"/>
              <w:ind w:left="573" w:right="501"/>
              <w:rPr>
                <w:sz w:val="20"/>
              </w:rPr>
            </w:pPr>
            <w:r>
              <w:rPr>
                <w:sz w:val="20"/>
              </w:rPr>
              <w:t>II</w:t>
            </w:r>
          </w:p>
        </w:tc>
        <w:tc>
          <w:tcPr>
            <w:tcW w:w="1176" w:type="dxa"/>
          </w:tcPr>
          <w:p w14:paraId="3E6F703D" w14:textId="77777777" w:rsidR="00401D20" w:rsidRDefault="00284B98">
            <w:pPr>
              <w:pStyle w:val="TableParagraph"/>
              <w:spacing w:before="60"/>
              <w:ind w:right="497"/>
              <w:jc w:val="right"/>
              <w:rPr>
                <w:sz w:val="20"/>
              </w:rPr>
            </w:pPr>
            <w:r>
              <w:rPr>
                <w:w w:val="95"/>
                <w:sz w:val="20"/>
              </w:rPr>
              <w:t>Z</w:t>
            </w:r>
          </w:p>
        </w:tc>
        <w:tc>
          <w:tcPr>
            <w:tcW w:w="1200" w:type="dxa"/>
          </w:tcPr>
          <w:p w14:paraId="54319F3D" w14:textId="77777777" w:rsidR="00401D20" w:rsidRDefault="00284B98">
            <w:pPr>
              <w:pStyle w:val="TableParagraph"/>
              <w:spacing w:before="60"/>
              <w:ind w:right="516"/>
              <w:jc w:val="right"/>
              <w:rPr>
                <w:sz w:val="20"/>
              </w:rPr>
            </w:pPr>
            <w:r>
              <w:rPr>
                <w:w w:val="95"/>
                <w:sz w:val="20"/>
              </w:rPr>
              <w:t>3</w:t>
            </w:r>
          </w:p>
        </w:tc>
      </w:tr>
      <w:tr w:rsidR="00401D20" w14:paraId="711527D1" w14:textId="77777777">
        <w:trPr>
          <w:trHeight w:val="350"/>
        </w:trPr>
        <w:tc>
          <w:tcPr>
            <w:tcW w:w="5157" w:type="dxa"/>
          </w:tcPr>
          <w:p w14:paraId="141CAE6B" w14:textId="77777777" w:rsidR="00401D20" w:rsidRDefault="00284B98">
            <w:pPr>
              <w:pStyle w:val="TableParagraph"/>
              <w:ind w:left="9"/>
              <w:jc w:val="left"/>
              <w:rPr>
                <w:sz w:val="20"/>
              </w:rPr>
            </w:pPr>
            <w:r>
              <w:rPr>
                <w:sz w:val="20"/>
              </w:rPr>
              <w:t>24. Antropologia religii</w:t>
            </w:r>
          </w:p>
        </w:tc>
        <w:tc>
          <w:tcPr>
            <w:tcW w:w="1417" w:type="dxa"/>
          </w:tcPr>
          <w:p w14:paraId="2B5BE9A8" w14:textId="77777777" w:rsidR="00401D20" w:rsidRDefault="00284B98">
            <w:pPr>
              <w:pStyle w:val="TableParagraph"/>
              <w:ind w:left="573" w:right="501"/>
              <w:rPr>
                <w:sz w:val="20"/>
              </w:rPr>
            </w:pPr>
            <w:r>
              <w:rPr>
                <w:sz w:val="20"/>
              </w:rPr>
              <w:t>III</w:t>
            </w:r>
          </w:p>
        </w:tc>
        <w:tc>
          <w:tcPr>
            <w:tcW w:w="1176" w:type="dxa"/>
          </w:tcPr>
          <w:p w14:paraId="001FA103" w14:textId="77777777" w:rsidR="00401D20" w:rsidRDefault="00284B98">
            <w:pPr>
              <w:pStyle w:val="TableParagraph"/>
              <w:ind w:right="500"/>
              <w:jc w:val="right"/>
              <w:rPr>
                <w:sz w:val="20"/>
              </w:rPr>
            </w:pPr>
            <w:r>
              <w:rPr>
                <w:w w:val="95"/>
                <w:sz w:val="20"/>
              </w:rPr>
              <w:t>E</w:t>
            </w:r>
          </w:p>
        </w:tc>
        <w:tc>
          <w:tcPr>
            <w:tcW w:w="1200" w:type="dxa"/>
          </w:tcPr>
          <w:p w14:paraId="58708E6F" w14:textId="77777777" w:rsidR="00401D20" w:rsidRDefault="00284B98">
            <w:pPr>
              <w:pStyle w:val="TableParagraph"/>
              <w:ind w:right="516"/>
              <w:jc w:val="right"/>
              <w:rPr>
                <w:sz w:val="20"/>
              </w:rPr>
            </w:pPr>
            <w:r>
              <w:rPr>
                <w:w w:val="95"/>
                <w:sz w:val="20"/>
              </w:rPr>
              <w:t>3</w:t>
            </w:r>
          </w:p>
        </w:tc>
      </w:tr>
      <w:tr w:rsidR="00401D20" w14:paraId="411FFCE6" w14:textId="77777777">
        <w:trPr>
          <w:trHeight w:val="350"/>
        </w:trPr>
        <w:tc>
          <w:tcPr>
            <w:tcW w:w="5157" w:type="dxa"/>
          </w:tcPr>
          <w:p w14:paraId="53A56FF1" w14:textId="77777777" w:rsidR="00401D20" w:rsidRDefault="00284B98">
            <w:pPr>
              <w:pStyle w:val="TableParagraph"/>
              <w:ind w:left="9"/>
              <w:jc w:val="left"/>
              <w:rPr>
                <w:sz w:val="20"/>
              </w:rPr>
            </w:pPr>
            <w:r>
              <w:rPr>
                <w:sz w:val="20"/>
              </w:rPr>
              <w:t>26. Analiza danych empirycznych</w:t>
            </w:r>
          </w:p>
        </w:tc>
        <w:tc>
          <w:tcPr>
            <w:tcW w:w="1417" w:type="dxa"/>
          </w:tcPr>
          <w:p w14:paraId="0CC44380" w14:textId="77777777" w:rsidR="00401D20" w:rsidRDefault="00284B98">
            <w:pPr>
              <w:pStyle w:val="TableParagraph"/>
              <w:ind w:left="573" w:right="501"/>
              <w:rPr>
                <w:sz w:val="20"/>
              </w:rPr>
            </w:pPr>
            <w:r>
              <w:rPr>
                <w:sz w:val="20"/>
              </w:rPr>
              <w:t>III</w:t>
            </w:r>
          </w:p>
        </w:tc>
        <w:tc>
          <w:tcPr>
            <w:tcW w:w="1176" w:type="dxa"/>
          </w:tcPr>
          <w:p w14:paraId="605E3BE5" w14:textId="77777777" w:rsidR="00401D20" w:rsidRDefault="00284B98">
            <w:pPr>
              <w:pStyle w:val="TableParagraph"/>
              <w:ind w:right="497"/>
              <w:jc w:val="right"/>
              <w:rPr>
                <w:sz w:val="20"/>
              </w:rPr>
            </w:pPr>
            <w:r>
              <w:rPr>
                <w:w w:val="95"/>
                <w:sz w:val="20"/>
              </w:rPr>
              <w:t>Z</w:t>
            </w:r>
          </w:p>
        </w:tc>
        <w:tc>
          <w:tcPr>
            <w:tcW w:w="1200" w:type="dxa"/>
          </w:tcPr>
          <w:p w14:paraId="1A2CBB73" w14:textId="77777777" w:rsidR="00401D20" w:rsidRDefault="00284B98">
            <w:pPr>
              <w:pStyle w:val="TableParagraph"/>
              <w:ind w:right="516"/>
              <w:jc w:val="right"/>
              <w:rPr>
                <w:sz w:val="20"/>
              </w:rPr>
            </w:pPr>
            <w:r>
              <w:rPr>
                <w:w w:val="95"/>
                <w:sz w:val="20"/>
              </w:rPr>
              <w:t>3</w:t>
            </w:r>
          </w:p>
        </w:tc>
      </w:tr>
      <w:tr w:rsidR="00401D20" w14:paraId="4F15D037" w14:textId="77777777">
        <w:trPr>
          <w:trHeight w:val="350"/>
        </w:trPr>
        <w:tc>
          <w:tcPr>
            <w:tcW w:w="5157" w:type="dxa"/>
          </w:tcPr>
          <w:p w14:paraId="0335E065" w14:textId="77777777" w:rsidR="00401D20" w:rsidRDefault="00284B98">
            <w:pPr>
              <w:pStyle w:val="TableParagraph"/>
              <w:ind w:left="9"/>
              <w:jc w:val="left"/>
              <w:rPr>
                <w:sz w:val="20"/>
              </w:rPr>
            </w:pPr>
            <w:r>
              <w:rPr>
                <w:sz w:val="20"/>
              </w:rPr>
              <w:t>27. Antropologia krytyczna i eksperymentalna</w:t>
            </w:r>
          </w:p>
        </w:tc>
        <w:tc>
          <w:tcPr>
            <w:tcW w:w="1417" w:type="dxa"/>
          </w:tcPr>
          <w:p w14:paraId="44EE3831" w14:textId="77777777" w:rsidR="00401D20" w:rsidRDefault="00284B98">
            <w:pPr>
              <w:pStyle w:val="TableParagraph"/>
              <w:ind w:left="573" w:right="501"/>
              <w:rPr>
                <w:sz w:val="20"/>
              </w:rPr>
            </w:pPr>
            <w:r>
              <w:rPr>
                <w:sz w:val="20"/>
              </w:rPr>
              <w:t>III</w:t>
            </w:r>
          </w:p>
        </w:tc>
        <w:tc>
          <w:tcPr>
            <w:tcW w:w="1176" w:type="dxa"/>
          </w:tcPr>
          <w:p w14:paraId="01EE7DCF" w14:textId="77777777" w:rsidR="00401D20" w:rsidRDefault="00284B98">
            <w:pPr>
              <w:pStyle w:val="TableParagraph"/>
              <w:ind w:right="500"/>
              <w:jc w:val="right"/>
              <w:rPr>
                <w:sz w:val="20"/>
              </w:rPr>
            </w:pPr>
            <w:r>
              <w:rPr>
                <w:w w:val="95"/>
                <w:sz w:val="20"/>
              </w:rPr>
              <w:t>E</w:t>
            </w:r>
          </w:p>
        </w:tc>
        <w:tc>
          <w:tcPr>
            <w:tcW w:w="1200" w:type="dxa"/>
          </w:tcPr>
          <w:p w14:paraId="355D15B0" w14:textId="77777777" w:rsidR="00401D20" w:rsidRDefault="00284B98">
            <w:pPr>
              <w:pStyle w:val="TableParagraph"/>
              <w:ind w:right="516"/>
              <w:jc w:val="right"/>
              <w:rPr>
                <w:sz w:val="20"/>
              </w:rPr>
            </w:pPr>
            <w:r>
              <w:rPr>
                <w:w w:val="95"/>
                <w:sz w:val="20"/>
              </w:rPr>
              <w:t>4</w:t>
            </w:r>
          </w:p>
        </w:tc>
      </w:tr>
      <w:tr w:rsidR="00401D20" w14:paraId="6E18CF73" w14:textId="77777777">
        <w:trPr>
          <w:trHeight w:val="415"/>
        </w:trPr>
        <w:tc>
          <w:tcPr>
            <w:tcW w:w="5157" w:type="dxa"/>
            <w:tcBorders>
              <w:bottom w:val="single" w:sz="4" w:space="0" w:color="000000"/>
            </w:tcBorders>
          </w:tcPr>
          <w:p w14:paraId="12E19F35" w14:textId="77777777" w:rsidR="00401D20" w:rsidRDefault="00284B98">
            <w:pPr>
              <w:pStyle w:val="TableParagraph"/>
              <w:spacing w:before="60"/>
              <w:ind w:left="9"/>
              <w:jc w:val="left"/>
              <w:rPr>
                <w:sz w:val="20"/>
              </w:rPr>
            </w:pPr>
            <w:r>
              <w:rPr>
                <w:sz w:val="20"/>
              </w:rPr>
              <w:t>28. Praktyki zawodowe</w:t>
            </w:r>
          </w:p>
        </w:tc>
        <w:tc>
          <w:tcPr>
            <w:tcW w:w="1417" w:type="dxa"/>
            <w:tcBorders>
              <w:bottom w:val="single" w:sz="4" w:space="0" w:color="000000"/>
            </w:tcBorders>
          </w:tcPr>
          <w:p w14:paraId="74A563D5" w14:textId="77777777" w:rsidR="00401D20" w:rsidRDefault="00284B98">
            <w:pPr>
              <w:pStyle w:val="TableParagraph"/>
              <w:spacing w:before="60"/>
              <w:ind w:left="573" w:right="501"/>
              <w:rPr>
                <w:sz w:val="20"/>
              </w:rPr>
            </w:pPr>
            <w:r>
              <w:rPr>
                <w:sz w:val="20"/>
              </w:rPr>
              <w:t>III</w:t>
            </w:r>
          </w:p>
        </w:tc>
        <w:tc>
          <w:tcPr>
            <w:tcW w:w="1176" w:type="dxa"/>
            <w:tcBorders>
              <w:bottom w:val="single" w:sz="4" w:space="0" w:color="000000"/>
            </w:tcBorders>
          </w:tcPr>
          <w:p w14:paraId="07F3C956" w14:textId="77777777" w:rsidR="00401D20" w:rsidRDefault="00284B98">
            <w:pPr>
              <w:pStyle w:val="TableParagraph"/>
              <w:spacing w:before="60"/>
              <w:ind w:right="497"/>
              <w:jc w:val="right"/>
              <w:rPr>
                <w:sz w:val="20"/>
              </w:rPr>
            </w:pPr>
            <w:r>
              <w:rPr>
                <w:w w:val="95"/>
                <w:sz w:val="20"/>
              </w:rPr>
              <w:t>Z</w:t>
            </w:r>
          </w:p>
        </w:tc>
        <w:tc>
          <w:tcPr>
            <w:tcW w:w="1200" w:type="dxa"/>
            <w:tcBorders>
              <w:bottom w:val="single" w:sz="4" w:space="0" w:color="000000"/>
            </w:tcBorders>
          </w:tcPr>
          <w:p w14:paraId="2E7F8B89" w14:textId="77777777" w:rsidR="00401D20" w:rsidRDefault="00284B98">
            <w:pPr>
              <w:pStyle w:val="TableParagraph"/>
              <w:spacing w:before="60"/>
              <w:ind w:right="463"/>
              <w:jc w:val="right"/>
              <w:rPr>
                <w:sz w:val="20"/>
              </w:rPr>
            </w:pPr>
            <w:r>
              <w:rPr>
                <w:sz w:val="20"/>
              </w:rPr>
              <w:t>10</w:t>
            </w:r>
          </w:p>
        </w:tc>
      </w:tr>
      <w:tr w:rsidR="00401D20" w14:paraId="1530EC0F" w14:textId="77777777">
        <w:trPr>
          <w:trHeight w:val="345"/>
        </w:trPr>
        <w:tc>
          <w:tcPr>
            <w:tcW w:w="5157" w:type="dxa"/>
            <w:tcBorders>
              <w:top w:val="single" w:sz="4" w:space="0" w:color="000000"/>
              <w:left w:val="single" w:sz="4" w:space="0" w:color="000000"/>
              <w:bottom w:val="single" w:sz="4" w:space="0" w:color="000000"/>
              <w:right w:val="single" w:sz="4" w:space="0" w:color="000000"/>
            </w:tcBorders>
          </w:tcPr>
          <w:p w14:paraId="48DB4FF6" w14:textId="77777777" w:rsidR="00401D20" w:rsidRDefault="00284B98">
            <w:pPr>
              <w:pStyle w:val="TableParagraph"/>
              <w:spacing w:before="0" w:line="227" w:lineRule="exact"/>
              <w:ind w:left="14"/>
              <w:jc w:val="left"/>
              <w:rPr>
                <w:b/>
                <w:sz w:val="20"/>
              </w:rPr>
            </w:pPr>
            <w:r>
              <w:rPr>
                <w:b/>
                <w:sz w:val="20"/>
              </w:rPr>
              <w:t>Razem z przedmiotów obowiązkowych</w:t>
            </w:r>
          </w:p>
        </w:tc>
        <w:tc>
          <w:tcPr>
            <w:tcW w:w="1417" w:type="dxa"/>
            <w:tcBorders>
              <w:top w:val="single" w:sz="4" w:space="0" w:color="000000"/>
              <w:left w:val="single" w:sz="4" w:space="0" w:color="000000"/>
              <w:bottom w:val="single" w:sz="4" w:space="0" w:color="000000"/>
              <w:right w:val="single" w:sz="4" w:space="0" w:color="000000"/>
            </w:tcBorders>
          </w:tcPr>
          <w:p w14:paraId="20975A79" w14:textId="77777777" w:rsidR="00401D20" w:rsidRDefault="00401D20">
            <w:pPr>
              <w:pStyle w:val="TableParagraph"/>
              <w:spacing w:before="0"/>
              <w:jc w:val="left"/>
              <w:rPr>
                <w:rFonts w:ascii="Times New Roman"/>
                <w:sz w:val="20"/>
              </w:rPr>
            </w:pPr>
          </w:p>
        </w:tc>
        <w:tc>
          <w:tcPr>
            <w:tcW w:w="1176" w:type="dxa"/>
            <w:tcBorders>
              <w:top w:val="single" w:sz="4" w:space="0" w:color="000000"/>
              <w:left w:val="single" w:sz="4" w:space="0" w:color="000000"/>
              <w:bottom w:val="single" w:sz="4" w:space="0" w:color="000000"/>
              <w:right w:val="single" w:sz="4" w:space="0" w:color="000000"/>
            </w:tcBorders>
          </w:tcPr>
          <w:p w14:paraId="6976A015" w14:textId="77777777" w:rsidR="00401D20" w:rsidRDefault="00401D20">
            <w:pPr>
              <w:pStyle w:val="TableParagraph"/>
              <w:spacing w:before="0"/>
              <w:jc w:val="left"/>
              <w:rPr>
                <w:rFonts w:ascii="Times New Roman"/>
                <w:sz w:val="20"/>
              </w:rPr>
            </w:pPr>
          </w:p>
        </w:tc>
        <w:tc>
          <w:tcPr>
            <w:tcW w:w="1200" w:type="dxa"/>
            <w:tcBorders>
              <w:top w:val="single" w:sz="4" w:space="0" w:color="000000"/>
              <w:left w:val="single" w:sz="4" w:space="0" w:color="000000"/>
              <w:bottom w:val="single" w:sz="4" w:space="0" w:color="000000"/>
              <w:right w:val="single" w:sz="4" w:space="0" w:color="000000"/>
            </w:tcBorders>
          </w:tcPr>
          <w:p w14:paraId="06E83474" w14:textId="77777777" w:rsidR="00401D20" w:rsidRDefault="00284B98">
            <w:pPr>
              <w:pStyle w:val="TableParagraph"/>
              <w:spacing w:before="0" w:line="227" w:lineRule="exact"/>
              <w:ind w:right="412"/>
              <w:jc w:val="right"/>
              <w:rPr>
                <w:b/>
                <w:sz w:val="20"/>
              </w:rPr>
            </w:pPr>
            <w:r>
              <w:rPr>
                <w:b/>
                <w:sz w:val="20"/>
              </w:rPr>
              <w:t>109</w:t>
            </w:r>
          </w:p>
        </w:tc>
      </w:tr>
    </w:tbl>
    <w:p w14:paraId="10DCAB7B" w14:textId="77777777" w:rsidR="00401D20" w:rsidRDefault="00401D20">
      <w:pPr>
        <w:spacing w:line="227" w:lineRule="exact"/>
        <w:jc w:val="right"/>
        <w:rPr>
          <w:sz w:val="20"/>
        </w:rPr>
        <w:sectPr w:rsidR="00401D20">
          <w:pgSz w:w="11920" w:h="16870"/>
          <w:pgMar w:top="1960" w:right="1040" w:bottom="1060" w:left="1160" w:header="481" w:footer="875" w:gutter="0"/>
          <w:cols w:space="708"/>
        </w:sectPr>
      </w:pPr>
    </w:p>
    <w:p w14:paraId="7CAB51B7" w14:textId="77777777" w:rsidR="00401D20" w:rsidRDefault="00401D20">
      <w:pPr>
        <w:pStyle w:val="Tekstpodstawowy"/>
        <w:rPr>
          <w:b/>
        </w:rPr>
      </w:pPr>
    </w:p>
    <w:p w14:paraId="536AD6FC" w14:textId="77777777" w:rsidR="00401D20" w:rsidRDefault="00401D20">
      <w:pPr>
        <w:pStyle w:val="Tekstpodstawowy"/>
        <w:spacing w:before="9"/>
        <w:rPr>
          <w:b/>
          <w:sz w:val="28"/>
        </w:rPr>
      </w:pPr>
    </w:p>
    <w:p w14:paraId="44C664FA" w14:textId="77777777" w:rsidR="00401D20" w:rsidRDefault="00284B98">
      <w:pPr>
        <w:spacing w:before="102"/>
        <w:ind w:left="2430" w:right="2503"/>
        <w:jc w:val="center"/>
        <w:rPr>
          <w:b/>
          <w:sz w:val="20"/>
        </w:rPr>
      </w:pPr>
      <w:r>
        <w:rPr>
          <w:b/>
          <w:sz w:val="20"/>
        </w:rPr>
        <w:t>Przedmioty do wyboru</w:t>
      </w:r>
    </w:p>
    <w:p w14:paraId="0A1CA616" w14:textId="77777777" w:rsidR="00401D20" w:rsidRDefault="00401D20">
      <w:pPr>
        <w:pStyle w:val="Tekstpodstawowy"/>
        <w:spacing w:before="3" w:after="1"/>
        <w:rPr>
          <w:b/>
          <w:sz w:val="12"/>
        </w:rPr>
      </w:pPr>
    </w:p>
    <w:tbl>
      <w:tblPr>
        <w:tblStyle w:val="TableNormal"/>
        <w:tblW w:w="0" w:type="auto"/>
        <w:tblInd w:w="230" w:type="dxa"/>
        <w:tblLayout w:type="fixed"/>
        <w:tblLook w:val="01E0" w:firstRow="1" w:lastRow="1" w:firstColumn="1" w:lastColumn="1" w:noHBand="0" w:noVBand="0"/>
      </w:tblPr>
      <w:tblGrid>
        <w:gridCol w:w="5157"/>
        <w:gridCol w:w="1417"/>
        <w:gridCol w:w="1176"/>
        <w:gridCol w:w="1200"/>
      </w:tblGrid>
      <w:tr w:rsidR="00401D20" w14:paraId="7C324060" w14:textId="77777777">
        <w:trPr>
          <w:trHeight w:val="695"/>
        </w:trPr>
        <w:tc>
          <w:tcPr>
            <w:tcW w:w="5157" w:type="dxa"/>
            <w:tcBorders>
              <w:top w:val="single" w:sz="4" w:space="0" w:color="000000"/>
              <w:left w:val="single" w:sz="4" w:space="0" w:color="000000"/>
              <w:bottom w:val="single" w:sz="4" w:space="0" w:color="000000"/>
              <w:right w:val="single" w:sz="4" w:space="0" w:color="000000"/>
            </w:tcBorders>
          </w:tcPr>
          <w:p w14:paraId="081C569D" w14:textId="77777777" w:rsidR="00401D20" w:rsidRDefault="00401D20">
            <w:pPr>
              <w:pStyle w:val="TableParagraph"/>
              <w:spacing w:before="5"/>
              <w:jc w:val="left"/>
              <w:rPr>
                <w:b/>
                <w:sz w:val="28"/>
              </w:rPr>
            </w:pPr>
          </w:p>
          <w:p w14:paraId="4233767D" w14:textId="77777777" w:rsidR="00401D20" w:rsidRDefault="00284B98">
            <w:pPr>
              <w:pStyle w:val="TableParagraph"/>
              <w:spacing w:before="0"/>
              <w:ind w:left="1608"/>
              <w:jc w:val="left"/>
              <w:rPr>
                <w:b/>
                <w:sz w:val="20"/>
              </w:rPr>
            </w:pPr>
            <w:r>
              <w:rPr>
                <w:b/>
                <w:sz w:val="20"/>
              </w:rPr>
              <w:t>Nazwa modułu</w:t>
            </w:r>
          </w:p>
        </w:tc>
        <w:tc>
          <w:tcPr>
            <w:tcW w:w="1417" w:type="dxa"/>
            <w:tcBorders>
              <w:top w:val="single" w:sz="4" w:space="0" w:color="000000"/>
              <w:left w:val="single" w:sz="4" w:space="0" w:color="000000"/>
              <w:bottom w:val="single" w:sz="4" w:space="0" w:color="000000"/>
              <w:right w:val="single" w:sz="4" w:space="0" w:color="000000"/>
            </w:tcBorders>
          </w:tcPr>
          <w:p w14:paraId="4B556EC1" w14:textId="77777777" w:rsidR="00401D20" w:rsidRDefault="00284B98">
            <w:pPr>
              <w:pStyle w:val="TableParagraph"/>
              <w:spacing w:before="0" w:line="227" w:lineRule="exact"/>
              <w:ind w:left="307" w:right="270"/>
              <w:rPr>
                <w:b/>
                <w:sz w:val="20"/>
              </w:rPr>
            </w:pPr>
            <w:r>
              <w:rPr>
                <w:b/>
                <w:sz w:val="20"/>
              </w:rPr>
              <w:t>Rok</w:t>
            </w:r>
          </w:p>
          <w:p w14:paraId="2786B7AF" w14:textId="77777777" w:rsidR="00401D20" w:rsidRDefault="00284B98">
            <w:pPr>
              <w:pStyle w:val="TableParagraph"/>
              <w:spacing w:before="113"/>
              <w:ind w:left="307" w:right="330"/>
              <w:rPr>
                <w:b/>
                <w:sz w:val="20"/>
              </w:rPr>
            </w:pPr>
            <w:r>
              <w:rPr>
                <w:b/>
                <w:sz w:val="20"/>
              </w:rPr>
              <w:t>studiów</w:t>
            </w:r>
          </w:p>
        </w:tc>
        <w:tc>
          <w:tcPr>
            <w:tcW w:w="1176" w:type="dxa"/>
            <w:tcBorders>
              <w:top w:val="single" w:sz="4" w:space="0" w:color="000000"/>
              <w:left w:val="single" w:sz="4" w:space="0" w:color="000000"/>
              <w:bottom w:val="single" w:sz="4" w:space="0" w:color="000000"/>
              <w:right w:val="single" w:sz="4" w:space="0" w:color="000000"/>
            </w:tcBorders>
          </w:tcPr>
          <w:p w14:paraId="764178AE" w14:textId="77777777" w:rsidR="00401D20" w:rsidRDefault="00284B98">
            <w:pPr>
              <w:pStyle w:val="TableParagraph"/>
              <w:spacing w:before="0" w:line="227" w:lineRule="exact"/>
              <w:ind w:left="167" w:right="36"/>
              <w:rPr>
                <w:b/>
                <w:sz w:val="20"/>
              </w:rPr>
            </w:pPr>
            <w:r>
              <w:rPr>
                <w:b/>
                <w:sz w:val="20"/>
              </w:rPr>
              <w:t>Forma</w:t>
            </w:r>
          </w:p>
          <w:p w14:paraId="48BFAFAF" w14:textId="77777777" w:rsidR="00401D20" w:rsidRDefault="00284B98">
            <w:pPr>
              <w:pStyle w:val="TableParagraph"/>
              <w:spacing w:before="113"/>
              <w:ind w:left="167" w:right="66"/>
              <w:rPr>
                <w:b/>
                <w:sz w:val="20"/>
              </w:rPr>
            </w:pPr>
            <w:r>
              <w:rPr>
                <w:b/>
                <w:w w:val="95"/>
                <w:sz w:val="20"/>
              </w:rPr>
              <w:t>zaliczenia</w:t>
            </w:r>
          </w:p>
        </w:tc>
        <w:tc>
          <w:tcPr>
            <w:tcW w:w="1200" w:type="dxa"/>
            <w:tcBorders>
              <w:top w:val="single" w:sz="4" w:space="0" w:color="000000"/>
              <w:left w:val="single" w:sz="4" w:space="0" w:color="000000"/>
              <w:bottom w:val="single" w:sz="4" w:space="0" w:color="000000"/>
              <w:right w:val="single" w:sz="4" w:space="0" w:color="000000"/>
            </w:tcBorders>
          </w:tcPr>
          <w:p w14:paraId="7CC3ABCE" w14:textId="77777777" w:rsidR="00401D20" w:rsidRDefault="00284B98">
            <w:pPr>
              <w:pStyle w:val="TableParagraph"/>
              <w:spacing w:before="0" w:line="227" w:lineRule="exact"/>
              <w:ind w:left="269"/>
              <w:jc w:val="left"/>
              <w:rPr>
                <w:b/>
                <w:sz w:val="20"/>
              </w:rPr>
            </w:pPr>
            <w:r>
              <w:rPr>
                <w:b/>
                <w:sz w:val="20"/>
              </w:rPr>
              <w:t>Punkty</w:t>
            </w:r>
          </w:p>
          <w:p w14:paraId="79A2F8DD" w14:textId="77777777" w:rsidR="00401D20" w:rsidRDefault="00284B98">
            <w:pPr>
              <w:pStyle w:val="TableParagraph"/>
              <w:spacing w:before="113"/>
              <w:ind w:left="365"/>
              <w:jc w:val="left"/>
              <w:rPr>
                <w:b/>
                <w:sz w:val="20"/>
              </w:rPr>
            </w:pPr>
            <w:r>
              <w:rPr>
                <w:b/>
                <w:sz w:val="20"/>
              </w:rPr>
              <w:t>ECTS</w:t>
            </w:r>
          </w:p>
        </w:tc>
      </w:tr>
      <w:tr w:rsidR="00401D20" w14:paraId="5C79D9F3" w14:textId="77777777">
        <w:trPr>
          <w:trHeight w:val="285"/>
        </w:trPr>
        <w:tc>
          <w:tcPr>
            <w:tcW w:w="5157" w:type="dxa"/>
            <w:tcBorders>
              <w:top w:val="single" w:sz="4" w:space="0" w:color="000000"/>
            </w:tcBorders>
          </w:tcPr>
          <w:p w14:paraId="2EDC9A16" w14:textId="77777777" w:rsidR="00401D20" w:rsidRDefault="00284B98">
            <w:pPr>
              <w:pStyle w:val="TableParagraph"/>
              <w:spacing w:before="0" w:line="227" w:lineRule="exact"/>
              <w:ind w:left="9"/>
              <w:jc w:val="left"/>
              <w:rPr>
                <w:sz w:val="20"/>
              </w:rPr>
            </w:pPr>
            <w:r>
              <w:rPr>
                <w:sz w:val="20"/>
              </w:rPr>
              <w:t>1. Studia regionalne x 6</w:t>
            </w:r>
          </w:p>
        </w:tc>
        <w:tc>
          <w:tcPr>
            <w:tcW w:w="1417" w:type="dxa"/>
            <w:tcBorders>
              <w:top w:val="single" w:sz="4" w:space="0" w:color="000000"/>
            </w:tcBorders>
          </w:tcPr>
          <w:p w14:paraId="60101788" w14:textId="77777777" w:rsidR="00401D20" w:rsidRDefault="00284B98">
            <w:pPr>
              <w:pStyle w:val="TableParagraph"/>
              <w:spacing w:before="0" w:line="227" w:lineRule="exact"/>
              <w:ind w:left="619"/>
              <w:jc w:val="left"/>
              <w:rPr>
                <w:sz w:val="20"/>
              </w:rPr>
            </w:pPr>
            <w:r>
              <w:rPr>
                <w:sz w:val="20"/>
              </w:rPr>
              <w:t>I-II</w:t>
            </w:r>
          </w:p>
        </w:tc>
        <w:tc>
          <w:tcPr>
            <w:tcW w:w="1176" w:type="dxa"/>
            <w:tcBorders>
              <w:top w:val="single" w:sz="4" w:space="0" w:color="000000"/>
            </w:tcBorders>
          </w:tcPr>
          <w:p w14:paraId="64639891" w14:textId="77777777" w:rsidR="00401D20" w:rsidRDefault="00284B98">
            <w:pPr>
              <w:pStyle w:val="TableParagraph"/>
              <w:spacing w:before="0" w:line="227" w:lineRule="exact"/>
              <w:ind w:right="502"/>
              <w:jc w:val="right"/>
              <w:rPr>
                <w:sz w:val="20"/>
              </w:rPr>
            </w:pPr>
            <w:r>
              <w:rPr>
                <w:w w:val="95"/>
                <w:sz w:val="20"/>
              </w:rPr>
              <w:t>Z</w:t>
            </w:r>
          </w:p>
        </w:tc>
        <w:tc>
          <w:tcPr>
            <w:tcW w:w="1200" w:type="dxa"/>
            <w:tcBorders>
              <w:top w:val="single" w:sz="4" w:space="0" w:color="000000"/>
            </w:tcBorders>
          </w:tcPr>
          <w:p w14:paraId="5BE0DC8C" w14:textId="77777777" w:rsidR="00401D20" w:rsidRDefault="00284B98">
            <w:pPr>
              <w:pStyle w:val="TableParagraph"/>
              <w:spacing w:before="0" w:line="227" w:lineRule="exact"/>
              <w:ind w:left="504" w:right="446"/>
              <w:rPr>
                <w:sz w:val="20"/>
              </w:rPr>
            </w:pPr>
            <w:r>
              <w:rPr>
                <w:sz w:val="20"/>
              </w:rPr>
              <w:t>18</w:t>
            </w:r>
          </w:p>
        </w:tc>
      </w:tr>
      <w:tr w:rsidR="00401D20" w14:paraId="1EDEE231" w14:textId="77777777">
        <w:trPr>
          <w:trHeight w:val="350"/>
        </w:trPr>
        <w:tc>
          <w:tcPr>
            <w:tcW w:w="5157" w:type="dxa"/>
          </w:tcPr>
          <w:p w14:paraId="49AB191E" w14:textId="77777777" w:rsidR="00401D20" w:rsidRDefault="00284B98">
            <w:pPr>
              <w:pStyle w:val="TableParagraph"/>
              <w:spacing w:before="60"/>
              <w:ind w:left="9"/>
              <w:jc w:val="left"/>
              <w:rPr>
                <w:sz w:val="20"/>
              </w:rPr>
            </w:pPr>
            <w:r>
              <w:rPr>
                <w:sz w:val="20"/>
              </w:rPr>
              <w:t>2. Badania terenowe x 2</w:t>
            </w:r>
          </w:p>
        </w:tc>
        <w:tc>
          <w:tcPr>
            <w:tcW w:w="1417" w:type="dxa"/>
          </w:tcPr>
          <w:p w14:paraId="43EF6592" w14:textId="77777777" w:rsidR="00401D20" w:rsidRDefault="00284B98">
            <w:pPr>
              <w:pStyle w:val="TableParagraph"/>
              <w:spacing w:before="60"/>
              <w:ind w:left="619"/>
              <w:jc w:val="left"/>
              <w:rPr>
                <w:sz w:val="20"/>
              </w:rPr>
            </w:pPr>
            <w:r>
              <w:rPr>
                <w:sz w:val="20"/>
              </w:rPr>
              <w:t>I-II</w:t>
            </w:r>
          </w:p>
        </w:tc>
        <w:tc>
          <w:tcPr>
            <w:tcW w:w="1176" w:type="dxa"/>
          </w:tcPr>
          <w:p w14:paraId="52186B6E" w14:textId="77777777" w:rsidR="00401D20" w:rsidRDefault="00284B98">
            <w:pPr>
              <w:pStyle w:val="TableParagraph"/>
              <w:spacing w:before="60"/>
              <w:ind w:right="497"/>
              <w:jc w:val="right"/>
              <w:rPr>
                <w:sz w:val="20"/>
              </w:rPr>
            </w:pPr>
            <w:r>
              <w:rPr>
                <w:w w:val="95"/>
                <w:sz w:val="20"/>
              </w:rPr>
              <w:t>Z</w:t>
            </w:r>
          </w:p>
        </w:tc>
        <w:tc>
          <w:tcPr>
            <w:tcW w:w="1200" w:type="dxa"/>
          </w:tcPr>
          <w:p w14:paraId="0DDE2931" w14:textId="77777777" w:rsidR="00401D20" w:rsidRDefault="00284B98">
            <w:pPr>
              <w:pStyle w:val="TableParagraph"/>
              <w:spacing w:before="60"/>
              <w:ind w:left="504" w:right="446"/>
              <w:rPr>
                <w:sz w:val="20"/>
              </w:rPr>
            </w:pPr>
            <w:r>
              <w:rPr>
                <w:sz w:val="20"/>
              </w:rPr>
              <w:t>14</w:t>
            </w:r>
          </w:p>
        </w:tc>
      </w:tr>
      <w:tr w:rsidR="00401D20" w14:paraId="565D6853" w14:textId="77777777">
        <w:trPr>
          <w:trHeight w:val="350"/>
        </w:trPr>
        <w:tc>
          <w:tcPr>
            <w:tcW w:w="5157" w:type="dxa"/>
          </w:tcPr>
          <w:p w14:paraId="67983DC7" w14:textId="77777777" w:rsidR="00401D20" w:rsidRDefault="00284B98">
            <w:pPr>
              <w:pStyle w:val="TableParagraph"/>
              <w:ind w:left="9"/>
              <w:jc w:val="left"/>
              <w:rPr>
                <w:sz w:val="20"/>
              </w:rPr>
            </w:pPr>
            <w:r>
              <w:rPr>
                <w:sz w:val="20"/>
              </w:rPr>
              <w:t>3. Kolokwia antropologiczne x 6</w:t>
            </w:r>
          </w:p>
        </w:tc>
        <w:tc>
          <w:tcPr>
            <w:tcW w:w="1417" w:type="dxa"/>
          </w:tcPr>
          <w:p w14:paraId="5686DC2D" w14:textId="77777777" w:rsidR="00401D20" w:rsidRDefault="00284B98">
            <w:pPr>
              <w:pStyle w:val="TableParagraph"/>
              <w:ind w:left="566"/>
              <w:jc w:val="left"/>
              <w:rPr>
                <w:sz w:val="20"/>
              </w:rPr>
            </w:pPr>
            <w:r>
              <w:rPr>
                <w:sz w:val="20"/>
              </w:rPr>
              <w:t>II-III</w:t>
            </w:r>
          </w:p>
        </w:tc>
        <w:tc>
          <w:tcPr>
            <w:tcW w:w="1176" w:type="dxa"/>
          </w:tcPr>
          <w:p w14:paraId="0EB97EDF" w14:textId="77777777" w:rsidR="00401D20" w:rsidRDefault="00284B98">
            <w:pPr>
              <w:pStyle w:val="TableParagraph"/>
              <w:ind w:right="497"/>
              <w:jc w:val="right"/>
              <w:rPr>
                <w:sz w:val="20"/>
              </w:rPr>
            </w:pPr>
            <w:r>
              <w:rPr>
                <w:w w:val="95"/>
                <w:sz w:val="20"/>
              </w:rPr>
              <w:t>Z</w:t>
            </w:r>
          </w:p>
        </w:tc>
        <w:tc>
          <w:tcPr>
            <w:tcW w:w="1200" w:type="dxa"/>
          </w:tcPr>
          <w:p w14:paraId="7D44E04A" w14:textId="77777777" w:rsidR="00401D20" w:rsidRDefault="00284B98">
            <w:pPr>
              <w:pStyle w:val="TableParagraph"/>
              <w:ind w:left="504" w:right="446"/>
              <w:rPr>
                <w:sz w:val="20"/>
              </w:rPr>
            </w:pPr>
            <w:r>
              <w:rPr>
                <w:sz w:val="20"/>
              </w:rPr>
              <w:t>18</w:t>
            </w:r>
          </w:p>
        </w:tc>
      </w:tr>
      <w:tr w:rsidR="00401D20" w14:paraId="52DB8E8A" w14:textId="77777777">
        <w:trPr>
          <w:trHeight w:val="347"/>
        </w:trPr>
        <w:tc>
          <w:tcPr>
            <w:tcW w:w="5157" w:type="dxa"/>
          </w:tcPr>
          <w:p w14:paraId="5878124A" w14:textId="77777777" w:rsidR="00401D20" w:rsidRDefault="00284B98">
            <w:pPr>
              <w:pStyle w:val="TableParagraph"/>
              <w:ind w:left="9"/>
              <w:jc w:val="left"/>
              <w:rPr>
                <w:sz w:val="20"/>
              </w:rPr>
            </w:pPr>
            <w:r>
              <w:rPr>
                <w:sz w:val="20"/>
              </w:rPr>
              <w:t>4. Wykłady monograficzne kierunkowe x 2</w:t>
            </w:r>
          </w:p>
        </w:tc>
        <w:tc>
          <w:tcPr>
            <w:tcW w:w="1417" w:type="dxa"/>
          </w:tcPr>
          <w:p w14:paraId="11628E6E" w14:textId="77777777" w:rsidR="00401D20" w:rsidRDefault="00284B98">
            <w:pPr>
              <w:pStyle w:val="TableParagraph"/>
              <w:ind w:left="658"/>
              <w:jc w:val="left"/>
              <w:rPr>
                <w:sz w:val="20"/>
              </w:rPr>
            </w:pPr>
            <w:r>
              <w:rPr>
                <w:sz w:val="20"/>
              </w:rPr>
              <w:t>III</w:t>
            </w:r>
          </w:p>
        </w:tc>
        <w:tc>
          <w:tcPr>
            <w:tcW w:w="1176" w:type="dxa"/>
          </w:tcPr>
          <w:p w14:paraId="0CFEDADF" w14:textId="77777777" w:rsidR="00401D20" w:rsidRDefault="00284B98">
            <w:pPr>
              <w:pStyle w:val="TableParagraph"/>
              <w:ind w:right="500"/>
              <w:jc w:val="right"/>
              <w:rPr>
                <w:sz w:val="20"/>
              </w:rPr>
            </w:pPr>
            <w:r>
              <w:rPr>
                <w:w w:val="95"/>
                <w:sz w:val="20"/>
              </w:rPr>
              <w:t>E</w:t>
            </w:r>
          </w:p>
        </w:tc>
        <w:tc>
          <w:tcPr>
            <w:tcW w:w="1200" w:type="dxa"/>
          </w:tcPr>
          <w:p w14:paraId="281F4660" w14:textId="77777777" w:rsidR="00401D20" w:rsidRDefault="00284B98">
            <w:pPr>
              <w:pStyle w:val="TableParagraph"/>
              <w:ind w:left="62"/>
              <w:rPr>
                <w:sz w:val="20"/>
              </w:rPr>
            </w:pPr>
            <w:r>
              <w:rPr>
                <w:w w:val="95"/>
                <w:sz w:val="20"/>
              </w:rPr>
              <w:t>6</w:t>
            </w:r>
          </w:p>
        </w:tc>
      </w:tr>
      <w:tr w:rsidR="00401D20" w14:paraId="0D471F9B" w14:textId="77777777">
        <w:trPr>
          <w:trHeight w:val="353"/>
        </w:trPr>
        <w:tc>
          <w:tcPr>
            <w:tcW w:w="5157" w:type="dxa"/>
          </w:tcPr>
          <w:p w14:paraId="4BF830C7" w14:textId="77777777" w:rsidR="00401D20" w:rsidRDefault="00284B98">
            <w:pPr>
              <w:pStyle w:val="TableParagraph"/>
              <w:spacing w:before="57"/>
              <w:ind w:left="9"/>
              <w:jc w:val="left"/>
              <w:rPr>
                <w:sz w:val="20"/>
              </w:rPr>
            </w:pPr>
            <w:r>
              <w:rPr>
                <w:sz w:val="20"/>
              </w:rPr>
              <w:t>5. Proseminarium licencjackie</w:t>
            </w:r>
          </w:p>
        </w:tc>
        <w:tc>
          <w:tcPr>
            <w:tcW w:w="1417" w:type="dxa"/>
          </w:tcPr>
          <w:p w14:paraId="0B742AAC" w14:textId="77777777" w:rsidR="00401D20" w:rsidRDefault="00284B98">
            <w:pPr>
              <w:pStyle w:val="TableParagraph"/>
              <w:spacing w:before="62"/>
              <w:ind w:left="658"/>
              <w:jc w:val="left"/>
              <w:rPr>
                <w:sz w:val="20"/>
              </w:rPr>
            </w:pPr>
            <w:r>
              <w:rPr>
                <w:sz w:val="20"/>
              </w:rPr>
              <w:t>III</w:t>
            </w:r>
          </w:p>
        </w:tc>
        <w:tc>
          <w:tcPr>
            <w:tcW w:w="1176" w:type="dxa"/>
          </w:tcPr>
          <w:p w14:paraId="0295BCF0" w14:textId="77777777" w:rsidR="00401D20" w:rsidRDefault="00284B98">
            <w:pPr>
              <w:pStyle w:val="TableParagraph"/>
              <w:spacing w:before="62"/>
              <w:ind w:right="497"/>
              <w:jc w:val="right"/>
              <w:rPr>
                <w:sz w:val="20"/>
              </w:rPr>
            </w:pPr>
            <w:r>
              <w:rPr>
                <w:w w:val="95"/>
                <w:sz w:val="20"/>
              </w:rPr>
              <w:t>Z</w:t>
            </w:r>
          </w:p>
        </w:tc>
        <w:tc>
          <w:tcPr>
            <w:tcW w:w="1200" w:type="dxa"/>
          </w:tcPr>
          <w:p w14:paraId="457DFC5C" w14:textId="77777777" w:rsidR="00401D20" w:rsidRDefault="00284B98">
            <w:pPr>
              <w:pStyle w:val="TableParagraph"/>
              <w:spacing w:before="62"/>
              <w:ind w:left="62"/>
              <w:rPr>
                <w:sz w:val="20"/>
              </w:rPr>
            </w:pPr>
            <w:r>
              <w:rPr>
                <w:w w:val="95"/>
                <w:sz w:val="20"/>
              </w:rPr>
              <w:t>5</w:t>
            </w:r>
          </w:p>
        </w:tc>
      </w:tr>
      <w:tr w:rsidR="00401D20" w14:paraId="572DFAC2" w14:textId="77777777">
        <w:trPr>
          <w:trHeight w:val="415"/>
        </w:trPr>
        <w:tc>
          <w:tcPr>
            <w:tcW w:w="5157" w:type="dxa"/>
            <w:tcBorders>
              <w:bottom w:val="single" w:sz="4" w:space="0" w:color="000000"/>
            </w:tcBorders>
          </w:tcPr>
          <w:p w14:paraId="7C94410A" w14:textId="77777777" w:rsidR="00401D20" w:rsidRDefault="00284B98">
            <w:pPr>
              <w:pStyle w:val="TableParagraph"/>
              <w:spacing w:before="60"/>
              <w:ind w:left="9"/>
              <w:jc w:val="left"/>
              <w:rPr>
                <w:sz w:val="20"/>
              </w:rPr>
            </w:pPr>
            <w:r>
              <w:rPr>
                <w:sz w:val="20"/>
              </w:rPr>
              <w:t>6. Seminarium licencjackie</w:t>
            </w:r>
          </w:p>
        </w:tc>
        <w:tc>
          <w:tcPr>
            <w:tcW w:w="1417" w:type="dxa"/>
            <w:tcBorders>
              <w:bottom w:val="single" w:sz="4" w:space="0" w:color="000000"/>
            </w:tcBorders>
          </w:tcPr>
          <w:p w14:paraId="5E9024A0" w14:textId="77777777" w:rsidR="00401D20" w:rsidRDefault="00284B98">
            <w:pPr>
              <w:pStyle w:val="TableParagraph"/>
              <w:spacing w:before="60"/>
              <w:ind w:left="658"/>
              <w:jc w:val="left"/>
              <w:rPr>
                <w:sz w:val="20"/>
              </w:rPr>
            </w:pPr>
            <w:r>
              <w:rPr>
                <w:sz w:val="20"/>
              </w:rPr>
              <w:t>III</w:t>
            </w:r>
          </w:p>
        </w:tc>
        <w:tc>
          <w:tcPr>
            <w:tcW w:w="1176" w:type="dxa"/>
            <w:tcBorders>
              <w:bottom w:val="single" w:sz="4" w:space="0" w:color="000000"/>
            </w:tcBorders>
          </w:tcPr>
          <w:p w14:paraId="5ADA020A" w14:textId="77777777" w:rsidR="00401D20" w:rsidRDefault="00284B98">
            <w:pPr>
              <w:pStyle w:val="TableParagraph"/>
              <w:spacing w:before="60"/>
              <w:ind w:right="494"/>
              <w:jc w:val="right"/>
              <w:rPr>
                <w:sz w:val="20"/>
              </w:rPr>
            </w:pPr>
            <w:r>
              <w:rPr>
                <w:sz w:val="20"/>
              </w:rPr>
              <w:t>E</w:t>
            </w:r>
          </w:p>
        </w:tc>
        <w:tc>
          <w:tcPr>
            <w:tcW w:w="1200" w:type="dxa"/>
            <w:tcBorders>
              <w:bottom w:val="single" w:sz="4" w:space="0" w:color="000000"/>
            </w:tcBorders>
          </w:tcPr>
          <w:p w14:paraId="788D1365" w14:textId="77777777" w:rsidR="00401D20" w:rsidRDefault="00284B98">
            <w:pPr>
              <w:pStyle w:val="TableParagraph"/>
              <w:spacing w:before="60"/>
              <w:ind w:left="504" w:right="446"/>
              <w:rPr>
                <w:sz w:val="20"/>
              </w:rPr>
            </w:pPr>
            <w:r>
              <w:rPr>
                <w:sz w:val="20"/>
              </w:rPr>
              <w:t>10</w:t>
            </w:r>
          </w:p>
        </w:tc>
      </w:tr>
      <w:tr w:rsidR="00401D20" w14:paraId="26D55647" w14:textId="77777777">
        <w:trPr>
          <w:trHeight w:val="350"/>
        </w:trPr>
        <w:tc>
          <w:tcPr>
            <w:tcW w:w="5157" w:type="dxa"/>
            <w:tcBorders>
              <w:top w:val="single" w:sz="4" w:space="0" w:color="000000"/>
              <w:left w:val="single" w:sz="4" w:space="0" w:color="000000"/>
              <w:bottom w:val="single" w:sz="4" w:space="0" w:color="000000"/>
              <w:right w:val="single" w:sz="4" w:space="0" w:color="000000"/>
            </w:tcBorders>
          </w:tcPr>
          <w:p w14:paraId="19F9C211" w14:textId="77777777" w:rsidR="00401D20" w:rsidRDefault="00284B98">
            <w:pPr>
              <w:pStyle w:val="TableParagraph"/>
              <w:spacing w:before="0" w:line="227" w:lineRule="exact"/>
              <w:ind w:left="14"/>
              <w:jc w:val="left"/>
              <w:rPr>
                <w:b/>
                <w:sz w:val="20"/>
              </w:rPr>
            </w:pPr>
            <w:r>
              <w:rPr>
                <w:b/>
                <w:sz w:val="20"/>
              </w:rPr>
              <w:t>Razem z przedmiotów do wyboru</w:t>
            </w:r>
          </w:p>
        </w:tc>
        <w:tc>
          <w:tcPr>
            <w:tcW w:w="1417" w:type="dxa"/>
            <w:tcBorders>
              <w:top w:val="single" w:sz="4" w:space="0" w:color="000000"/>
              <w:left w:val="single" w:sz="4" w:space="0" w:color="000000"/>
              <w:bottom w:val="single" w:sz="4" w:space="0" w:color="000000"/>
              <w:right w:val="single" w:sz="4" w:space="0" w:color="000000"/>
            </w:tcBorders>
          </w:tcPr>
          <w:p w14:paraId="1D96B4A2" w14:textId="77777777" w:rsidR="00401D20" w:rsidRDefault="00401D20">
            <w:pPr>
              <w:pStyle w:val="TableParagraph"/>
              <w:spacing w:before="0"/>
              <w:jc w:val="left"/>
              <w:rPr>
                <w:rFonts w:ascii="Times New Roman"/>
                <w:sz w:val="20"/>
              </w:rPr>
            </w:pPr>
          </w:p>
        </w:tc>
        <w:tc>
          <w:tcPr>
            <w:tcW w:w="1176" w:type="dxa"/>
            <w:tcBorders>
              <w:top w:val="single" w:sz="4" w:space="0" w:color="000000"/>
              <w:left w:val="single" w:sz="4" w:space="0" w:color="000000"/>
              <w:bottom w:val="single" w:sz="4" w:space="0" w:color="000000"/>
              <w:right w:val="single" w:sz="4" w:space="0" w:color="000000"/>
            </w:tcBorders>
          </w:tcPr>
          <w:p w14:paraId="399C7601" w14:textId="77777777" w:rsidR="00401D20" w:rsidRDefault="00401D20">
            <w:pPr>
              <w:pStyle w:val="TableParagraph"/>
              <w:spacing w:before="0"/>
              <w:jc w:val="left"/>
              <w:rPr>
                <w:rFonts w:ascii="Times New Roman"/>
                <w:sz w:val="20"/>
              </w:rPr>
            </w:pPr>
          </w:p>
        </w:tc>
        <w:tc>
          <w:tcPr>
            <w:tcW w:w="1200" w:type="dxa"/>
            <w:tcBorders>
              <w:top w:val="single" w:sz="4" w:space="0" w:color="000000"/>
              <w:left w:val="single" w:sz="4" w:space="0" w:color="000000"/>
              <w:bottom w:val="single" w:sz="4" w:space="0" w:color="000000"/>
              <w:right w:val="single" w:sz="4" w:space="0" w:color="000000"/>
            </w:tcBorders>
          </w:tcPr>
          <w:p w14:paraId="4267E552" w14:textId="77777777" w:rsidR="00401D20" w:rsidRDefault="00284B98">
            <w:pPr>
              <w:pStyle w:val="TableParagraph"/>
              <w:spacing w:before="0" w:line="227" w:lineRule="exact"/>
              <w:ind w:left="462" w:right="452"/>
              <w:rPr>
                <w:b/>
                <w:sz w:val="20"/>
              </w:rPr>
            </w:pPr>
            <w:r>
              <w:rPr>
                <w:b/>
                <w:sz w:val="20"/>
              </w:rPr>
              <w:t>71</w:t>
            </w:r>
          </w:p>
        </w:tc>
      </w:tr>
    </w:tbl>
    <w:p w14:paraId="615BB350" w14:textId="77777777" w:rsidR="00401D20" w:rsidRDefault="00401D20">
      <w:pPr>
        <w:pStyle w:val="Tekstpodstawowy"/>
        <w:rPr>
          <w:b/>
          <w:sz w:val="22"/>
        </w:rPr>
      </w:pPr>
    </w:p>
    <w:p w14:paraId="15FAF5E2" w14:textId="77777777" w:rsidR="00401D20" w:rsidRDefault="00284B98">
      <w:pPr>
        <w:spacing w:before="185"/>
        <w:ind w:left="2430" w:right="2826"/>
        <w:jc w:val="center"/>
        <w:rPr>
          <w:b/>
          <w:sz w:val="20"/>
        </w:rPr>
      </w:pPr>
      <w:r>
        <w:rPr>
          <w:b/>
          <w:sz w:val="20"/>
        </w:rPr>
        <w:t>Przedmioty obowiązkowe i do wyboru - łącznie</w:t>
      </w:r>
    </w:p>
    <w:p w14:paraId="57B78F34" w14:textId="77777777" w:rsidR="00401D20" w:rsidRDefault="00401D20">
      <w:pPr>
        <w:pStyle w:val="Tekstpodstawowy"/>
        <w:spacing w:before="10" w:after="1"/>
        <w:rPr>
          <w:b/>
          <w:sz w:val="11"/>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7"/>
        <w:gridCol w:w="1282"/>
      </w:tblGrid>
      <w:tr w:rsidR="00401D20" w14:paraId="6B66A9EB" w14:textId="77777777">
        <w:trPr>
          <w:trHeight w:val="698"/>
        </w:trPr>
        <w:tc>
          <w:tcPr>
            <w:tcW w:w="7707" w:type="dxa"/>
          </w:tcPr>
          <w:p w14:paraId="37FDAF42" w14:textId="77777777" w:rsidR="00401D20" w:rsidRDefault="00284B98">
            <w:pPr>
              <w:pStyle w:val="TableParagraph"/>
              <w:spacing w:before="0" w:line="231" w:lineRule="exact"/>
              <w:ind w:left="1608"/>
              <w:jc w:val="left"/>
              <w:rPr>
                <w:b/>
                <w:sz w:val="20"/>
              </w:rPr>
            </w:pPr>
            <w:r>
              <w:rPr>
                <w:b/>
                <w:sz w:val="20"/>
              </w:rPr>
              <w:t>Typ przedmiotów</w:t>
            </w:r>
          </w:p>
        </w:tc>
        <w:tc>
          <w:tcPr>
            <w:tcW w:w="1282" w:type="dxa"/>
          </w:tcPr>
          <w:p w14:paraId="1A394A00" w14:textId="77777777" w:rsidR="00401D20" w:rsidRDefault="00284B98">
            <w:pPr>
              <w:pStyle w:val="TableParagraph"/>
              <w:spacing w:before="0" w:line="231" w:lineRule="exact"/>
              <w:ind w:left="326"/>
              <w:jc w:val="left"/>
              <w:rPr>
                <w:b/>
                <w:sz w:val="20"/>
              </w:rPr>
            </w:pPr>
            <w:r>
              <w:rPr>
                <w:b/>
                <w:sz w:val="20"/>
              </w:rPr>
              <w:t>Punkty</w:t>
            </w:r>
          </w:p>
          <w:p w14:paraId="22D89F5E" w14:textId="77777777" w:rsidR="00401D20" w:rsidRDefault="00284B98">
            <w:pPr>
              <w:pStyle w:val="TableParagraph"/>
              <w:spacing w:before="113"/>
              <w:ind w:left="417"/>
              <w:jc w:val="left"/>
              <w:rPr>
                <w:b/>
                <w:sz w:val="20"/>
              </w:rPr>
            </w:pPr>
            <w:r>
              <w:rPr>
                <w:b/>
                <w:sz w:val="20"/>
              </w:rPr>
              <w:t>ECTS</w:t>
            </w:r>
          </w:p>
        </w:tc>
      </w:tr>
      <w:tr w:rsidR="00401D20" w14:paraId="7E7C59E0" w14:textId="77777777">
        <w:trPr>
          <w:trHeight w:val="284"/>
        </w:trPr>
        <w:tc>
          <w:tcPr>
            <w:tcW w:w="7707" w:type="dxa"/>
            <w:tcBorders>
              <w:left w:val="nil"/>
              <w:bottom w:val="nil"/>
              <w:right w:val="nil"/>
            </w:tcBorders>
          </w:tcPr>
          <w:p w14:paraId="5C91953B" w14:textId="77777777" w:rsidR="00401D20" w:rsidRDefault="00284B98">
            <w:pPr>
              <w:pStyle w:val="TableParagraph"/>
              <w:spacing w:before="0" w:line="227" w:lineRule="exact"/>
              <w:ind w:left="9"/>
              <w:jc w:val="left"/>
              <w:rPr>
                <w:sz w:val="20"/>
              </w:rPr>
            </w:pPr>
            <w:r>
              <w:rPr>
                <w:sz w:val="20"/>
              </w:rPr>
              <w:t>Przedmioty obowiązkowe</w:t>
            </w:r>
          </w:p>
        </w:tc>
        <w:tc>
          <w:tcPr>
            <w:tcW w:w="1282" w:type="dxa"/>
            <w:tcBorders>
              <w:left w:val="nil"/>
              <w:bottom w:val="nil"/>
              <w:right w:val="nil"/>
            </w:tcBorders>
          </w:tcPr>
          <w:p w14:paraId="5816D1D2" w14:textId="77777777" w:rsidR="00401D20" w:rsidRDefault="00284B98">
            <w:pPr>
              <w:pStyle w:val="TableParagraph"/>
              <w:spacing w:before="0" w:line="227" w:lineRule="exact"/>
              <w:ind w:left="528"/>
              <w:jc w:val="left"/>
              <w:rPr>
                <w:sz w:val="20"/>
              </w:rPr>
            </w:pPr>
            <w:r>
              <w:rPr>
                <w:sz w:val="20"/>
              </w:rPr>
              <w:t>109</w:t>
            </w:r>
          </w:p>
        </w:tc>
      </w:tr>
      <w:tr w:rsidR="00401D20" w14:paraId="0D8DF782" w14:textId="77777777">
        <w:trPr>
          <w:trHeight w:val="410"/>
        </w:trPr>
        <w:tc>
          <w:tcPr>
            <w:tcW w:w="7707" w:type="dxa"/>
            <w:tcBorders>
              <w:top w:val="nil"/>
              <w:left w:val="nil"/>
              <w:right w:val="nil"/>
            </w:tcBorders>
          </w:tcPr>
          <w:p w14:paraId="0390D87F" w14:textId="77777777" w:rsidR="00401D20" w:rsidRDefault="00284B98">
            <w:pPr>
              <w:pStyle w:val="TableParagraph"/>
              <w:spacing w:before="57"/>
              <w:ind w:left="9"/>
              <w:jc w:val="left"/>
              <w:rPr>
                <w:sz w:val="20"/>
              </w:rPr>
            </w:pPr>
            <w:r>
              <w:rPr>
                <w:sz w:val="20"/>
              </w:rPr>
              <w:t>Przedmioty do wyboru</w:t>
            </w:r>
          </w:p>
        </w:tc>
        <w:tc>
          <w:tcPr>
            <w:tcW w:w="1282" w:type="dxa"/>
            <w:tcBorders>
              <w:top w:val="nil"/>
              <w:left w:val="nil"/>
              <w:right w:val="nil"/>
            </w:tcBorders>
          </w:tcPr>
          <w:p w14:paraId="66CE25D3" w14:textId="77777777" w:rsidR="00401D20" w:rsidRDefault="00284B98">
            <w:pPr>
              <w:pStyle w:val="TableParagraph"/>
              <w:spacing w:before="57"/>
              <w:ind w:left="561"/>
              <w:jc w:val="left"/>
              <w:rPr>
                <w:sz w:val="20"/>
              </w:rPr>
            </w:pPr>
            <w:r>
              <w:rPr>
                <w:sz w:val="20"/>
              </w:rPr>
              <w:t>71</w:t>
            </w:r>
          </w:p>
        </w:tc>
      </w:tr>
      <w:tr w:rsidR="00401D20" w14:paraId="3BF5D0FB" w14:textId="77777777">
        <w:trPr>
          <w:trHeight w:val="361"/>
        </w:trPr>
        <w:tc>
          <w:tcPr>
            <w:tcW w:w="7707" w:type="dxa"/>
          </w:tcPr>
          <w:p w14:paraId="1A5CE044" w14:textId="77777777" w:rsidR="00401D20" w:rsidRDefault="00284B98">
            <w:pPr>
              <w:pStyle w:val="TableParagraph"/>
              <w:spacing w:before="0" w:line="236" w:lineRule="exact"/>
              <w:ind w:left="14"/>
              <w:jc w:val="left"/>
              <w:rPr>
                <w:b/>
                <w:sz w:val="20"/>
              </w:rPr>
            </w:pPr>
            <w:r>
              <w:rPr>
                <w:b/>
                <w:position w:val="1"/>
                <w:sz w:val="20"/>
              </w:rPr>
              <w:t xml:space="preserve">Razem </w:t>
            </w:r>
            <w:r>
              <w:rPr>
                <w:b/>
                <w:sz w:val="20"/>
              </w:rPr>
              <w:t>przedmioty na studiach pierwszego stopnia</w:t>
            </w:r>
          </w:p>
        </w:tc>
        <w:tc>
          <w:tcPr>
            <w:tcW w:w="1282" w:type="dxa"/>
          </w:tcPr>
          <w:p w14:paraId="7814405B" w14:textId="77777777" w:rsidR="00401D20" w:rsidRDefault="00284B98">
            <w:pPr>
              <w:pStyle w:val="TableParagraph"/>
              <w:spacing w:before="0" w:line="227" w:lineRule="exact"/>
              <w:ind w:left="480"/>
              <w:jc w:val="left"/>
              <w:rPr>
                <w:b/>
                <w:sz w:val="20"/>
              </w:rPr>
            </w:pPr>
            <w:r>
              <w:rPr>
                <w:b/>
                <w:sz w:val="20"/>
              </w:rPr>
              <w:t>180</w:t>
            </w:r>
          </w:p>
        </w:tc>
      </w:tr>
    </w:tbl>
    <w:p w14:paraId="605EF2A4" w14:textId="77777777" w:rsidR="00401D20" w:rsidRDefault="00401D20">
      <w:pPr>
        <w:spacing w:line="227" w:lineRule="exact"/>
        <w:rPr>
          <w:sz w:val="20"/>
        </w:rPr>
        <w:sectPr w:rsidR="00401D20">
          <w:pgSz w:w="11920" w:h="16870"/>
          <w:pgMar w:top="1960" w:right="1040" w:bottom="1060" w:left="1160" w:header="481" w:footer="875" w:gutter="0"/>
          <w:cols w:space="708"/>
        </w:sectPr>
      </w:pPr>
    </w:p>
    <w:p w14:paraId="358F6607" w14:textId="77777777" w:rsidR="00401D20" w:rsidRDefault="00401D20">
      <w:pPr>
        <w:pStyle w:val="Tekstpodstawowy"/>
        <w:rPr>
          <w:b/>
        </w:rPr>
      </w:pPr>
    </w:p>
    <w:p w14:paraId="5949FC53" w14:textId="77777777" w:rsidR="00401D20" w:rsidRDefault="00401D20">
      <w:pPr>
        <w:pStyle w:val="Tekstpodstawowy"/>
        <w:spacing w:before="8"/>
        <w:rPr>
          <w:b/>
          <w:sz w:val="17"/>
        </w:rPr>
      </w:pPr>
    </w:p>
    <w:p w14:paraId="0661D792" w14:textId="77777777" w:rsidR="00401D20" w:rsidRDefault="003A3B9D">
      <w:pPr>
        <w:pStyle w:val="Akapitzlist"/>
        <w:numPr>
          <w:ilvl w:val="0"/>
          <w:numId w:val="6"/>
        </w:numPr>
        <w:tabs>
          <w:tab w:val="left" w:pos="507"/>
        </w:tabs>
        <w:spacing w:before="101"/>
        <w:ind w:hanging="246"/>
        <w:rPr>
          <w:b/>
          <w:sz w:val="20"/>
        </w:rPr>
      </w:pPr>
      <w:r>
        <w:rPr>
          <w:noProof/>
        </w:rPr>
        <mc:AlternateContent>
          <mc:Choice Requires="wps">
            <w:drawing>
              <wp:anchor distT="0" distB="0" distL="0" distR="0" simplePos="0" relativeHeight="487588864" behindDoc="1" locked="0" layoutInCell="1" allowOverlap="1" wp14:anchorId="3F44CB30" wp14:editId="4D33BA2B">
                <wp:simplePos x="0" y="0"/>
                <wp:positionH relativeFrom="page">
                  <wp:posOffset>882650</wp:posOffset>
                </wp:positionH>
                <wp:positionV relativeFrom="paragraph">
                  <wp:posOffset>250190</wp:posOffset>
                </wp:positionV>
                <wp:extent cx="568706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060" cy="1270"/>
                        </a:xfrm>
                        <a:custGeom>
                          <a:avLst/>
                          <a:gdLst>
                            <a:gd name="T0" fmla="+- 0 1390 1390"/>
                            <a:gd name="T1" fmla="*/ T0 w 8956"/>
                            <a:gd name="T2" fmla="+- 0 10346 1390"/>
                            <a:gd name="T3" fmla="*/ T2 w 8956"/>
                          </a:gdLst>
                          <a:ahLst/>
                          <a:cxnLst>
                            <a:cxn ang="0">
                              <a:pos x="T1" y="0"/>
                            </a:cxn>
                            <a:cxn ang="0">
                              <a:pos x="T3" y="0"/>
                            </a:cxn>
                          </a:cxnLst>
                          <a:rect l="0" t="0" r="r" b="b"/>
                          <a:pathLst>
                            <a:path w="8956">
                              <a:moveTo>
                                <a:pt x="0" y="0"/>
                              </a:moveTo>
                              <a:lnTo>
                                <a:pt x="895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E0C9" id="Freeform 4" o:spid="_x0000_s1026" style="position:absolute;margin-left:69.5pt;margin-top:19.7pt;width:447.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" path="m,l8956,e" filled="f" strokeweight=".72pt">
                <v:path arrowok="t" o:connecttype="custom" o:connectlocs="0,0;5687060,0" o:connectangles="0,0"/>
                <w10:wrap type="topAndBottom" anchorx="page"/>
              </v:shape>
            </w:pict>
          </mc:Fallback>
        </mc:AlternateContent>
      </w:r>
      <w:bookmarkStart w:id="5" w:name="2._INFORMACJE_O_ORGANIZACJI_STUDIÓW"/>
      <w:bookmarkEnd w:id="5"/>
      <w:r w:rsidR="00284B98">
        <w:rPr>
          <w:b/>
          <w:sz w:val="20"/>
        </w:rPr>
        <w:t>INFORMACJE O ORGANIZACJI</w:t>
      </w:r>
      <w:r w:rsidR="00284B98">
        <w:rPr>
          <w:b/>
          <w:spacing w:val="-37"/>
          <w:sz w:val="20"/>
        </w:rPr>
        <w:t xml:space="preserve"> </w:t>
      </w:r>
      <w:r w:rsidR="00284B98">
        <w:rPr>
          <w:b/>
          <w:sz w:val="20"/>
        </w:rPr>
        <w:t>STUDIÓW</w:t>
      </w:r>
    </w:p>
    <w:p w14:paraId="7297A03A" w14:textId="77777777" w:rsidR="00401D20" w:rsidRDefault="00401D20">
      <w:pPr>
        <w:pStyle w:val="Tekstpodstawowy"/>
        <w:spacing w:before="7"/>
        <w:rPr>
          <w:b/>
          <w:sz w:val="28"/>
        </w:rPr>
      </w:pPr>
    </w:p>
    <w:p w14:paraId="3DEAC702" w14:textId="77777777" w:rsidR="00401D20" w:rsidRDefault="00284B98">
      <w:pPr>
        <w:pStyle w:val="Akapitzlist"/>
        <w:numPr>
          <w:ilvl w:val="1"/>
          <w:numId w:val="6"/>
        </w:numPr>
        <w:tabs>
          <w:tab w:val="left" w:pos="723"/>
        </w:tabs>
        <w:rPr>
          <w:b/>
          <w:sz w:val="20"/>
        </w:rPr>
      </w:pPr>
      <w:r>
        <w:rPr>
          <w:b/>
          <w:sz w:val="20"/>
        </w:rPr>
        <w:t>Opiekun I-III roku</w:t>
      </w:r>
      <w:r>
        <w:rPr>
          <w:b/>
          <w:spacing w:val="-1"/>
          <w:sz w:val="20"/>
        </w:rPr>
        <w:t xml:space="preserve"> </w:t>
      </w:r>
      <w:r>
        <w:rPr>
          <w:b/>
          <w:sz w:val="20"/>
        </w:rPr>
        <w:t>studiów</w:t>
      </w:r>
    </w:p>
    <w:p w14:paraId="72E16DF7" w14:textId="77777777" w:rsidR="00401D20" w:rsidRDefault="00401D20">
      <w:pPr>
        <w:pStyle w:val="Tekstpodstawowy"/>
        <w:rPr>
          <w:b/>
          <w:sz w:val="22"/>
        </w:rPr>
      </w:pPr>
    </w:p>
    <w:p w14:paraId="4D449F8E" w14:textId="77777777" w:rsidR="00401D20" w:rsidRDefault="00401D20">
      <w:pPr>
        <w:pStyle w:val="Tekstpodstawowy"/>
        <w:spacing w:before="6"/>
        <w:rPr>
          <w:b/>
          <w:sz w:val="27"/>
        </w:rPr>
      </w:pPr>
    </w:p>
    <w:p w14:paraId="5CA9EA1E" w14:textId="1CFAEE58" w:rsidR="00401D20" w:rsidRDefault="00284B98">
      <w:pPr>
        <w:pStyle w:val="Tekstpodstawowy"/>
        <w:spacing w:line="357" w:lineRule="auto"/>
        <w:ind w:left="256" w:firstLine="144"/>
      </w:pPr>
      <w:r>
        <w:t xml:space="preserve">Opiekunem roku jest </w:t>
      </w:r>
      <w:r>
        <w:rPr>
          <w:b/>
        </w:rPr>
        <w:t>dr</w:t>
      </w:r>
      <w:r w:rsidR="004F5B75">
        <w:rPr>
          <w:b/>
        </w:rPr>
        <w:t xml:space="preserve"> </w:t>
      </w:r>
      <w:r w:rsidR="00831A60">
        <w:rPr>
          <w:b/>
        </w:rPr>
        <w:t xml:space="preserve">Mikołaj </w:t>
      </w:r>
      <w:proofErr w:type="spellStart"/>
      <w:r w:rsidR="00831A60">
        <w:rPr>
          <w:b/>
        </w:rPr>
        <w:t>Smykowski</w:t>
      </w:r>
      <w:proofErr w:type="spellEnd"/>
      <w:r w:rsidR="00831A60">
        <w:rPr>
          <w:b/>
        </w:rPr>
        <w:t xml:space="preserve"> (mikolaj.smykowski@amu.edu.pl)</w:t>
      </w:r>
      <w:r>
        <w:t>. Opiekun roku sprawuje nadzór nad przebiegiem i postępem procesu dydaktycznego studenta:</w:t>
      </w:r>
    </w:p>
    <w:p w14:paraId="7D877170" w14:textId="77777777" w:rsidR="00401D20" w:rsidRDefault="00284B98">
      <w:pPr>
        <w:pStyle w:val="Akapitzlist"/>
        <w:numPr>
          <w:ilvl w:val="0"/>
          <w:numId w:val="4"/>
        </w:numPr>
        <w:tabs>
          <w:tab w:val="left" w:pos="425"/>
        </w:tabs>
        <w:spacing w:before="4" w:line="362" w:lineRule="auto"/>
        <w:ind w:right="374" w:firstLine="0"/>
        <w:rPr>
          <w:sz w:val="20"/>
        </w:rPr>
      </w:pPr>
      <w:r>
        <w:rPr>
          <w:sz w:val="20"/>
        </w:rPr>
        <w:t xml:space="preserve">udziela informacji o regulaminie studiów na UAM, organizacji i programie studiów, zapisach </w:t>
      </w:r>
      <w:r>
        <w:rPr>
          <w:spacing w:val="-4"/>
          <w:sz w:val="20"/>
        </w:rPr>
        <w:t>do</w:t>
      </w:r>
      <w:r>
        <w:rPr>
          <w:spacing w:val="52"/>
          <w:sz w:val="20"/>
        </w:rPr>
        <w:t xml:space="preserve"> </w:t>
      </w:r>
      <w:r>
        <w:rPr>
          <w:sz w:val="20"/>
        </w:rPr>
        <w:t>sytemu USOS, a także uprawnieniach socjalnych</w:t>
      </w:r>
      <w:r>
        <w:rPr>
          <w:spacing w:val="-13"/>
          <w:sz w:val="20"/>
        </w:rPr>
        <w:t xml:space="preserve"> </w:t>
      </w:r>
      <w:r>
        <w:rPr>
          <w:sz w:val="20"/>
        </w:rPr>
        <w:t>studentów;</w:t>
      </w:r>
    </w:p>
    <w:p w14:paraId="5017CF25" w14:textId="77777777" w:rsidR="00401D20" w:rsidRDefault="00284B98">
      <w:pPr>
        <w:pStyle w:val="Akapitzlist"/>
        <w:numPr>
          <w:ilvl w:val="0"/>
          <w:numId w:val="4"/>
        </w:numPr>
        <w:tabs>
          <w:tab w:val="left" w:pos="391"/>
        </w:tabs>
        <w:spacing w:line="227" w:lineRule="exact"/>
        <w:ind w:left="390" w:hanging="135"/>
        <w:rPr>
          <w:sz w:val="20"/>
        </w:rPr>
      </w:pPr>
      <w:r>
        <w:rPr>
          <w:sz w:val="20"/>
        </w:rPr>
        <w:t>ułatwia i ukierunkowuje rozwój zainteresowań naukowych</w:t>
      </w:r>
      <w:r>
        <w:rPr>
          <w:spacing w:val="-20"/>
          <w:sz w:val="20"/>
        </w:rPr>
        <w:t xml:space="preserve"> </w:t>
      </w:r>
      <w:r>
        <w:rPr>
          <w:sz w:val="20"/>
        </w:rPr>
        <w:t>studenta,</w:t>
      </w:r>
    </w:p>
    <w:p w14:paraId="3C72A937" w14:textId="77777777" w:rsidR="00401D20" w:rsidRDefault="00284B98">
      <w:pPr>
        <w:pStyle w:val="Akapitzlist"/>
        <w:numPr>
          <w:ilvl w:val="0"/>
          <w:numId w:val="4"/>
        </w:numPr>
        <w:tabs>
          <w:tab w:val="left" w:pos="411"/>
        </w:tabs>
        <w:spacing w:before="152" w:line="362" w:lineRule="auto"/>
        <w:ind w:right="370" w:firstLine="0"/>
        <w:rPr>
          <w:sz w:val="20"/>
        </w:rPr>
      </w:pPr>
      <w:r>
        <w:rPr>
          <w:sz w:val="20"/>
        </w:rPr>
        <w:t>gromadzi informacje o sprawach bytowych studenta i opiniuje wnioski studenta dotyczące spraw socjalnych,</w:t>
      </w:r>
    </w:p>
    <w:p w14:paraId="15D2769A" w14:textId="77777777" w:rsidR="00401D20" w:rsidRDefault="00284B98">
      <w:pPr>
        <w:pStyle w:val="Akapitzlist"/>
        <w:numPr>
          <w:ilvl w:val="0"/>
          <w:numId w:val="4"/>
        </w:numPr>
        <w:tabs>
          <w:tab w:val="left" w:pos="468"/>
        </w:tabs>
        <w:spacing w:line="362" w:lineRule="auto"/>
        <w:ind w:right="375" w:firstLine="0"/>
        <w:rPr>
          <w:sz w:val="20"/>
        </w:rPr>
      </w:pPr>
      <w:r>
        <w:rPr>
          <w:sz w:val="20"/>
        </w:rPr>
        <w:t>uczestniczy, z głosem doradczym, w zaliczeniach i egzaminach komisyjnych studenta oraz ewentualnych postępowaniach</w:t>
      </w:r>
      <w:r>
        <w:rPr>
          <w:spacing w:val="-4"/>
          <w:sz w:val="20"/>
        </w:rPr>
        <w:t xml:space="preserve"> </w:t>
      </w:r>
      <w:r>
        <w:rPr>
          <w:sz w:val="20"/>
        </w:rPr>
        <w:t>dyscyplinarnych.</w:t>
      </w:r>
    </w:p>
    <w:p w14:paraId="461CC0B2" w14:textId="77777777" w:rsidR="00401D20" w:rsidRDefault="00401D20">
      <w:pPr>
        <w:pStyle w:val="Tekstpodstawowy"/>
        <w:rPr>
          <w:sz w:val="22"/>
        </w:rPr>
      </w:pPr>
    </w:p>
    <w:p w14:paraId="581942D5" w14:textId="77777777" w:rsidR="00401D20" w:rsidRDefault="00401D20">
      <w:pPr>
        <w:pStyle w:val="Tekstpodstawowy"/>
        <w:rPr>
          <w:sz w:val="18"/>
        </w:rPr>
      </w:pPr>
    </w:p>
    <w:p w14:paraId="5C25BADF" w14:textId="77777777" w:rsidR="00401D20" w:rsidRDefault="00284B98">
      <w:pPr>
        <w:pStyle w:val="Nagwek1"/>
        <w:numPr>
          <w:ilvl w:val="1"/>
          <w:numId w:val="6"/>
        </w:numPr>
        <w:tabs>
          <w:tab w:val="left" w:pos="718"/>
        </w:tabs>
        <w:spacing w:before="1"/>
        <w:ind w:left="717" w:hanging="433"/>
      </w:pPr>
      <w:bookmarkStart w:id="6" w:name="2.2._Zasady_wyboru_zajęć_przez_studenta"/>
      <w:bookmarkEnd w:id="6"/>
      <w:r>
        <w:t>Zasady wyboru zajęć przez</w:t>
      </w:r>
      <w:r>
        <w:rPr>
          <w:spacing w:val="-3"/>
        </w:rPr>
        <w:t xml:space="preserve"> </w:t>
      </w:r>
      <w:r>
        <w:t>studenta</w:t>
      </w:r>
    </w:p>
    <w:p w14:paraId="2E7EE085" w14:textId="77777777" w:rsidR="00401D20" w:rsidRDefault="00401D20">
      <w:pPr>
        <w:pStyle w:val="Tekstpodstawowy"/>
        <w:rPr>
          <w:b/>
          <w:sz w:val="22"/>
        </w:rPr>
      </w:pPr>
    </w:p>
    <w:p w14:paraId="54780A2F" w14:textId="77777777" w:rsidR="00401D20" w:rsidRDefault="00401D20">
      <w:pPr>
        <w:pStyle w:val="Tekstpodstawowy"/>
        <w:spacing w:before="7"/>
        <w:rPr>
          <w:b/>
          <w:sz w:val="26"/>
        </w:rPr>
      </w:pPr>
    </w:p>
    <w:p w14:paraId="1C2B8BF0" w14:textId="77777777" w:rsidR="00401D20" w:rsidRDefault="00284B98">
      <w:pPr>
        <w:spacing w:line="360" w:lineRule="auto"/>
        <w:ind w:left="280" w:right="311" w:firstLine="153"/>
        <w:jc w:val="both"/>
        <w:rPr>
          <w:sz w:val="20"/>
        </w:rPr>
      </w:pPr>
      <w:r>
        <w:rPr>
          <w:sz w:val="20"/>
        </w:rPr>
        <w:t xml:space="preserve">Student zapisuje  się  („podpina”)  </w:t>
      </w:r>
      <w:r>
        <w:rPr>
          <w:spacing w:val="-3"/>
          <w:sz w:val="20"/>
        </w:rPr>
        <w:t xml:space="preserve">na  </w:t>
      </w:r>
      <w:r>
        <w:rPr>
          <w:sz w:val="20"/>
        </w:rPr>
        <w:t>zajęcia w  systemie  USOS na początku każdego semestru    w</w:t>
      </w:r>
      <w:r>
        <w:rPr>
          <w:spacing w:val="-12"/>
          <w:sz w:val="20"/>
        </w:rPr>
        <w:t xml:space="preserve"> </w:t>
      </w:r>
      <w:r>
        <w:rPr>
          <w:sz w:val="20"/>
        </w:rPr>
        <w:t>terminie</w:t>
      </w:r>
      <w:r>
        <w:rPr>
          <w:spacing w:val="-13"/>
          <w:sz w:val="20"/>
        </w:rPr>
        <w:t xml:space="preserve"> </w:t>
      </w:r>
      <w:r>
        <w:rPr>
          <w:sz w:val="20"/>
        </w:rPr>
        <w:t>wskazanym</w:t>
      </w:r>
      <w:r>
        <w:rPr>
          <w:spacing w:val="-14"/>
          <w:sz w:val="20"/>
        </w:rPr>
        <w:t xml:space="preserve"> </w:t>
      </w:r>
      <w:r>
        <w:rPr>
          <w:sz w:val="20"/>
        </w:rPr>
        <w:t>przez</w:t>
      </w:r>
      <w:r>
        <w:rPr>
          <w:spacing w:val="-14"/>
          <w:sz w:val="20"/>
        </w:rPr>
        <w:t xml:space="preserve"> </w:t>
      </w:r>
      <w:r>
        <w:rPr>
          <w:sz w:val="20"/>
        </w:rPr>
        <w:t>Dziekana</w:t>
      </w:r>
      <w:r>
        <w:rPr>
          <w:spacing w:val="-15"/>
          <w:sz w:val="20"/>
        </w:rPr>
        <w:t xml:space="preserve"> </w:t>
      </w:r>
      <w:r>
        <w:rPr>
          <w:sz w:val="20"/>
        </w:rPr>
        <w:t>Wydziału</w:t>
      </w:r>
      <w:r>
        <w:rPr>
          <w:spacing w:val="-15"/>
          <w:sz w:val="20"/>
        </w:rPr>
        <w:t xml:space="preserve"> </w:t>
      </w:r>
      <w:r>
        <w:rPr>
          <w:sz w:val="20"/>
        </w:rPr>
        <w:t>Antropologii</w:t>
      </w:r>
      <w:r>
        <w:rPr>
          <w:spacing w:val="-15"/>
          <w:sz w:val="20"/>
        </w:rPr>
        <w:t xml:space="preserve"> </w:t>
      </w:r>
      <w:r>
        <w:rPr>
          <w:sz w:val="20"/>
        </w:rPr>
        <w:t>i</w:t>
      </w:r>
      <w:r>
        <w:rPr>
          <w:spacing w:val="-10"/>
          <w:sz w:val="20"/>
        </w:rPr>
        <w:t xml:space="preserve"> </w:t>
      </w:r>
      <w:r>
        <w:rPr>
          <w:sz w:val="20"/>
        </w:rPr>
        <w:t>Kulturoznawstwa.</w:t>
      </w:r>
      <w:r>
        <w:rPr>
          <w:spacing w:val="-12"/>
          <w:sz w:val="20"/>
        </w:rPr>
        <w:t xml:space="preserve"> </w:t>
      </w:r>
      <w:r>
        <w:rPr>
          <w:sz w:val="20"/>
        </w:rPr>
        <w:t>W</w:t>
      </w:r>
      <w:r>
        <w:rPr>
          <w:spacing w:val="-14"/>
          <w:sz w:val="20"/>
        </w:rPr>
        <w:t xml:space="preserve"> </w:t>
      </w:r>
      <w:r>
        <w:rPr>
          <w:sz w:val="20"/>
        </w:rPr>
        <w:t>tym</w:t>
      </w:r>
      <w:r>
        <w:rPr>
          <w:spacing w:val="-14"/>
          <w:sz w:val="20"/>
        </w:rPr>
        <w:t xml:space="preserve"> </w:t>
      </w:r>
      <w:r>
        <w:rPr>
          <w:sz w:val="20"/>
        </w:rPr>
        <w:t>czasie</w:t>
      </w:r>
      <w:r>
        <w:rPr>
          <w:spacing w:val="-10"/>
          <w:sz w:val="20"/>
        </w:rPr>
        <w:t xml:space="preserve"> </w:t>
      </w:r>
      <w:r>
        <w:rPr>
          <w:sz w:val="20"/>
        </w:rPr>
        <w:t>student ma obowiązek zapisania się na wszystkie zajęcia przewidziane programem studiów na kierunku etnologia</w:t>
      </w:r>
      <w:r>
        <w:rPr>
          <w:spacing w:val="-6"/>
          <w:sz w:val="20"/>
        </w:rPr>
        <w:t xml:space="preserve"> </w:t>
      </w:r>
      <w:r>
        <w:rPr>
          <w:sz w:val="20"/>
        </w:rPr>
        <w:t>na</w:t>
      </w:r>
      <w:r>
        <w:rPr>
          <w:spacing w:val="-4"/>
          <w:sz w:val="20"/>
        </w:rPr>
        <w:t xml:space="preserve"> </w:t>
      </w:r>
      <w:r>
        <w:rPr>
          <w:sz w:val="20"/>
        </w:rPr>
        <w:t>dany</w:t>
      </w:r>
      <w:r>
        <w:rPr>
          <w:spacing w:val="1"/>
          <w:sz w:val="20"/>
        </w:rPr>
        <w:t xml:space="preserve"> </w:t>
      </w:r>
      <w:r>
        <w:rPr>
          <w:sz w:val="20"/>
        </w:rPr>
        <w:t>semestr,</w:t>
      </w:r>
      <w:r>
        <w:rPr>
          <w:spacing w:val="-3"/>
          <w:sz w:val="20"/>
        </w:rPr>
        <w:t xml:space="preserve"> </w:t>
      </w:r>
      <w:r>
        <w:rPr>
          <w:sz w:val="20"/>
        </w:rPr>
        <w:t>zarówno</w:t>
      </w:r>
      <w:r>
        <w:rPr>
          <w:spacing w:val="-2"/>
          <w:sz w:val="20"/>
        </w:rPr>
        <w:t xml:space="preserve"> </w:t>
      </w:r>
      <w:r>
        <w:rPr>
          <w:sz w:val="20"/>
        </w:rPr>
        <w:t>na</w:t>
      </w:r>
      <w:r>
        <w:rPr>
          <w:spacing w:val="-5"/>
          <w:sz w:val="20"/>
        </w:rPr>
        <w:t xml:space="preserve"> </w:t>
      </w:r>
      <w:r>
        <w:rPr>
          <w:sz w:val="20"/>
        </w:rPr>
        <w:t>te</w:t>
      </w:r>
      <w:r>
        <w:rPr>
          <w:spacing w:val="-4"/>
          <w:sz w:val="20"/>
        </w:rPr>
        <w:t xml:space="preserve"> </w:t>
      </w:r>
      <w:r>
        <w:rPr>
          <w:sz w:val="20"/>
        </w:rPr>
        <w:t>przedmioty</w:t>
      </w:r>
      <w:r>
        <w:rPr>
          <w:spacing w:val="-9"/>
          <w:sz w:val="20"/>
        </w:rPr>
        <w:t xml:space="preserve"> </w:t>
      </w:r>
      <w:r>
        <w:rPr>
          <w:sz w:val="20"/>
        </w:rPr>
        <w:t>obowiązkowe,</w:t>
      </w:r>
      <w:r>
        <w:rPr>
          <w:spacing w:val="-6"/>
          <w:sz w:val="20"/>
        </w:rPr>
        <w:t xml:space="preserve"> </w:t>
      </w:r>
      <w:r>
        <w:rPr>
          <w:sz w:val="20"/>
        </w:rPr>
        <w:t>jak</w:t>
      </w:r>
      <w:r>
        <w:rPr>
          <w:spacing w:val="-2"/>
          <w:sz w:val="20"/>
        </w:rPr>
        <w:t xml:space="preserve"> </w:t>
      </w:r>
      <w:r>
        <w:rPr>
          <w:sz w:val="20"/>
        </w:rPr>
        <w:t>i</w:t>
      </w:r>
      <w:r>
        <w:rPr>
          <w:spacing w:val="-4"/>
          <w:sz w:val="20"/>
        </w:rPr>
        <w:t xml:space="preserve"> </w:t>
      </w:r>
      <w:r>
        <w:rPr>
          <w:sz w:val="20"/>
        </w:rPr>
        <w:t>przedmioty</w:t>
      </w:r>
      <w:r>
        <w:rPr>
          <w:spacing w:val="-4"/>
          <w:sz w:val="20"/>
        </w:rPr>
        <w:t xml:space="preserve"> </w:t>
      </w:r>
      <w:r>
        <w:rPr>
          <w:sz w:val="20"/>
        </w:rPr>
        <w:t>do</w:t>
      </w:r>
      <w:r>
        <w:rPr>
          <w:spacing w:val="-2"/>
          <w:sz w:val="20"/>
        </w:rPr>
        <w:t xml:space="preserve"> </w:t>
      </w:r>
      <w:r>
        <w:rPr>
          <w:sz w:val="20"/>
        </w:rPr>
        <w:t>wyboru.</w:t>
      </w:r>
      <w:r>
        <w:rPr>
          <w:spacing w:val="4"/>
          <w:sz w:val="20"/>
        </w:rPr>
        <w:t xml:space="preserve"> </w:t>
      </w:r>
      <w:r>
        <w:rPr>
          <w:b/>
          <w:sz w:val="20"/>
        </w:rPr>
        <w:t>Nie zapisanie się na zajęcia w wyznaczonym terminie jest równoznaczne z brakiem zaliczenia przedmiotu (ocena</w:t>
      </w:r>
      <w:r>
        <w:rPr>
          <w:b/>
          <w:spacing w:val="3"/>
          <w:sz w:val="20"/>
        </w:rPr>
        <w:t xml:space="preserve"> </w:t>
      </w:r>
      <w:r>
        <w:rPr>
          <w:b/>
          <w:sz w:val="20"/>
        </w:rPr>
        <w:t>niedostateczna)</w:t>
      </w:r>
      <w:r>
        <w:rPr>
          <w:sz w:val="20"/>
        </w:rPr>
        <w:t>.</w:t>
      </w:r>
    </w:p>
    <w:p w14:paraId="4DA42804" w14:textId="77777777" w:rsidR="00401D20" w:rsidRDefault="00401D20">
      <w:pPr>
        <w:pStyle w:val="Tekstpodstawowy"/>
        <w:rPr>
          <w:sz w:val="22"/>
        </w:rPr>
      </w:pPr>
    </w:p>
    <w:p w14:paraId="2D9FF347" w14:textId="77777777" w:rsidR="00401D20" w:rsidRDefault="00284B98">
      <w:pPr>
        <w:spacing w:before="137" w:line="360" w:lineRule="auto"/>
        <w:ind w:left="280" w:right="306" w:firstLine="153"/>
        <w:jc w:val="both"/>
        <w:rPr>
          <w:b/>
          <w:sz w:val="20"/>
        </w:rPr>
      </w:pPr>
      <w:r>
        <w:rPr>
          <w:sz w:val="20"/>
        </w:rPr>
        <w:t>W każdym semestrze student ma obowiązek zapisania się na określoną programem studiów liczbę przedmiotów do wyboru, aby na koniec semestru uzyskać za nie co najmniej liczbę punktów ECTS wskazaną</w:t>
      </w:r>
      <w:r>
        <w:rPr>
          <w:spacing w:val="-10"/>
          <w:sz w:val="20"/>
        </w:rPr>
        <w:t xml:space="preserve"> </w:t>
      </w:r>
      <w:r>
        <w:rPr>
          <w:sz w:val="20"/>
        </w:rPr>
        <w:t>w</w:t>
      </w:r>
      <w:r>
        <w:rPr>
          <w:spacing w:val="-11"/>
          <w:sz w:val="20"/>
        </w:rPr>
        <w:t xml:space="preserve"> </w:t>
      </w:r>
      <w:r>
        <w:rPr>
          <w:sz w:val="20"/>
        </w:rPr>
        <w:t>programie</w:t>
      </w:r>
      <w:r>
        <w:rPr>
          <w:spacing w:val="-9"/>
          <w:sz w:val="20"/>
        </w:rPr>
        <w:t xml:space="preserve"> </w:t>
      </w:r>
      <w:r>
        <w:rPr>
          <w:sz w:val="20"/>
        </w:rPr>
        <w:t>studiów</w:t>
      </w:r>
      <w:r>
        <w:rPr>
          <w:spacing w:val="-16"/>
          <w:sz w:val="20"/>
        </w:rPr>
        <w:t xml:space="preserve"> </w:t>
      </w:r>
      <w:r>
        <w:rPr>
          <w:sz w:val="20"/>
        </w:rPr>
        <w:t>na</w:t>
      </w:r>
      <w:r>
        <w:rPr>
          <w:spacing w:val="-9"/>
          <w:sz w:val="20"/>
        </w:rPr>
        <w:t xml:space="preserve"> </w:t>
      </w:r>
      <w:r>
        <w:rPr>
          <w:sz w:val="20"/>
        </w:rPr>
        <w:t>dany</w:t>
      </w:r>
      <w:r>
        <w:rPr>
          <w:spacing w:val="-9"/>
          <w:sz w:val="20"/>
        </w:rPr>
        <w:t xml:space="preserve"> </w:t>
      </w:r>
      <w:r>
        <w:rPr>
          <w:sz w:val="20"/>
        </w:rPr>
        <w:t>semestr.</w:t>
      </w:r>
      <w:r>
        <w:rPr>
          <w:spacing w:val="-12"/>
          <w:sz w:val="20"/>
        </w:rPr>
        <w:t xml:space="preserve"> </w:t>
      </w:r>
      <w:r>
        <w:rPr>
          <w:sz w:val="20"/>
        </w:rPr>
        <w:t>Student</w:t>
      </w:r>
      <w:r>
        <w:rPr>
          <w:spacing w:val="-8"/>
          <w:sz w:val="20"/>
        </w:rPr>
        <w:t xml:space="preserve"> </w:t>
      </w:r>
      <w:r>
        <w:rPr>
          <w:spacing w:val="-3"/>
          <w:sz w:val="20"/>
        </w:rPr>
        <w:t>ma</w:t>
      </w:r>
      <w:r>
        <w:rPr>
          <w:spacing w:val="-10"/>
          <w:sz w:val="20"/>
        </w:rPr>
        <w:t xml:space="preserve"> </w:t>
      </w:r>
      <w:r>
        <w:rPr>
          <w:sz w:val="20"/>
        </w:rPr>
        <w:t>prawo</w:t>
      </w:r>
      <w:r>
        <w:rPr>
          <w:spacing w:val="-8"/>
          <w:sz w:val="20"/>
        </w:rPr>
        <w:t xml:space="preserve"> </w:t>
      </w:r>
      <w:r>
        <w:rPr>
          <w:spacing w:val="-4"/>
          <w:sz w:val="20"/>
        </w:rPr>
        <w:t>do</w:t>
      </w:r>
      <w:r>
        <w:rPr>
          <w:spacing w:val="-8"/>
          <w:sz w:val="20"/>
        </w:rPr>
        <w:t xml:space="preserve"> </w:t>
      </w:r>
      <w:r>
        <w:rPr>
          <w:sz w:val="20"/>
        </w:rPr>
        <w:t>zmiany</w:t>
      </w:r>
      <w:r>
        <w:rPr>
          <w:spacing w:val="-9"/>
          <w:sz w:val="20"/>
        </w:rPr>
        <w:t xml:space="preserve"> </w:t>
      </w:r>
      <w:r>
        <w:rPr>
          <w:sz w:val="20"/>
        </w:rPr>
        <w:t>wybranego</w:t>
      </w:r>
      <w:r>
        <w:rPr>
          <w:spacing w:val="-12"/>
          <w:sz w:val="20"/>
        </w:rPr>
        <w:t xml:space="preserve"> </w:t>
      </w:r>
      <w:r>
        <w:rPr>
          <w:sz w:val="20"/>
        </w:rPr>
        <w:t xml:space="preserve">przedmiotu, ale tylko i wyłącznie w czasie zapisów (po upływie zapisów na zajęcia nie ma możliwości „odpinania” przedmiotów). Przed zapisaniem się na nowo wybrany przedmiot, student jest zobowiązany </w:t>
      </w:r>
      <w:r>
        <w:rPr>
          <w:spacing w:val="-4"/>
          <w:sz w:val="20"/>
        </w:rPr>
        <w:t xml:space="preserve">do </w:t>
      </w:r>
      <w:r>
        <w:rPr>
          <w:sz w:val="20"/>
        </w:rPr>
        <w:t xml:space="preserve">wypisania się z przedmiotu, którego dotyczy rezygnacja, w przeciwnym razie po upływie terminu zapisów będzie on zobowiązany do jego zaliczenia. </w:t>
      </w:r>
      <w:r>
        <w:rPr>
          <w:b/>
          <w:sz w:val="20"/>
        </w:rPr>
        <w:t xml:space="preserve">Brak zaliczenia któregokolwiek z przedmiotów znajdujących się na koncie studenta </w:t>
      </w:r>
      <w:r>
        <w:rPr>
          <w:b/>
          <w:spacing w:val="-3"/>
          <w:sz w:val="20"/>
        </w:rPr>
        <w:t xml:space="preserve">jest </w:t>
      </w:r>
      <w:r>
        <w:rPr>
          <w:b/>
          <w:sz w:val="20"/>
        </w:rPr>
        <w:t>równoznaczne z brakiem zaliczenia przedmiotu (ocena niedostateczna).</w:t>
      </w:r>
    </w:p>
    <w:p w14:paraId="6C44ABC1" w14:textId="77777777" w:rsidR="00401D20" w:rsidRDefault="00401D20">
      <w:pPr>
        <w:pStyle w:val="Tekstpodstawowy"/>
        <w:rPr>
          <w:b/>
          <w:sz w:val="22"/>
        </w:rPr>
      </w:pPr>
    </w:p>
    <w:p w14:paraId="217DF776" w14:textId="77777777" w:rsidR="00401D20" w:rsidRDefault="00284B98">
      <w:pPr>
        <w:spacing w:before="148" w:line="360" w:lineRule="auto"/>
        <w:ind w:left="285" w:right="309" w:firstLine="148"/>
        <w:jc w:val="both"/>
        <w:rPr>
          <w:sz w:val="20"/>
        </w:rPr>
      </w:pPr>
      <w:r>
        <w:rPr>
          <w:b/>
          <w:sz w:val="20"/>
        </w:rPr>
        <w:t>Student</w:t>
      </w:r>
      <w:r>
        <w:rPr>
          <w:b/>
          <w:spacing w:val="-18"/>
          <w:sz w:val="20"/>
        </w:rPr>
        <w:t xml:space="preserve"> </w:t>
      </w:r>
      <w:r>
        <w:rPr>
          <w:b/>
          <w:sz w:val="20"/>
        </w:rPr>
        <w:t>ma</w:t>
      </w:r>
      <w:r>
        <w:rPr>
          <w:b/>
          <w:spacing w:val="-16"/>
          <w:sz w:val="20"/>
        </w:rPr>
        <w:t xml:space="preserve"> </w:t>
      </w:r>
      <w:r>
        <w:rPr>
          <w:b/>
          <w:sz w:val="20"/>
        </w:rPr>
        <w:t>obowiązek</w:t>
      </w:r>
      <w:r>
        <w:rPr>
          <w:b/>
          <w:spacing w:val="-19"/>
          <w:sz w:val="20"/>
        </w:rPr>
        <w:t xml:space="preserve"> </w:t>
      </w:r>
      <w:r>
        <w:rPr>
          <w:b/>
          <w:sz w:val="20"/>
        </w:rPr>
        <w:t>kontroli</w:t>
      </w:r>
      <w:r>
        <w:rPr>
          <w:b/>
          <w:spacing w:val="-13"/>
          <w:sz w:val="20"/>
        </w:rPr>
        <w:t xml:space="preserve"> </w:t>
      </w:r>
      <w:r>
        <w:rPr>
          <w:b/>
          <w:sz w:val="20"/>
        </w:rPr>
        <w:t>swej</w:t>
      </w:r>
      <w:r>
        <w:rPr>
          <w:b/>
          <w:spacing w:val="-16"/>
          <w:sz w:val="20"/>
        </w:rPr>
        <w:t xml:space="preserve"> </w:t>
      </w:r>
      <w:r>
        <w:rPr>
          <w:b/>
          <w:sz w:val="20"/>
        </w:rPr>
        <w:t>sytuacji</w:t>
      </w:r>
      <w:r>
        <w:rPr>
          <w:b/>
          <w:spacing w:val="-17"/>
          <w:sz w:val="20"/>
        </w:rPr>
        <w:t xml:space="preserve"> </w:t>
      </w:r>
      <w:r>
        <w:rPr>
          <w:b/>
          <w:sz w:val="20"/>
        </w:rPr>
        <w:t>w</w:t>
      </w:r>
      <w:r>
        <w:rPr>
          <w:b/>
          <w:spacing w:val="-13"/>
          <w:sz w:val="20"/>
        </w:rPr>
        <w:t xml:space="preserve"> </w:t>
      </w:r>
      <w:r>
        <w:rPr>
          <w:b/>
          <w:sz w:val="20"/>
        </w:rPr>
        <w:t>systemie</w:t>
      </w:r>
      <w:r>
        <w:rPr>
          <w:b/>
          <w:spacing w:val="-15"/>
          <w:sz w:val="20"/>
        </w:rPr>
        <w:t xml:space="preserve"> </w:t>
      </w:r>
      <w:r>
        <w:rPr>
          <w:b/>
          <w:sz w:val="20"/>
        </w:rPr>
        <w:t>USOS</w:t>
      </w:r>
      <w:r>
        <w:rPr>
          <w:b/>
          <w:spacing w:val="-22"/>
          <w:sz w:val="20"/>
        </w:rPr>
        <w:t xml:space="preserve"> </w:t>
      </w:r>
      <w:r>
        <w:rPr>
          <w:b/>
          <w:sz w:val="20"/>
        </w:rPr>
        <w:t>i</w:t>
      </w:r>
      <w:r>
        <w:rPr>
          <w:b/>
          <w:spacing w:val="-12"/>
          <w:sz w:val="20"/>
        </w:rPr>
        <w:t xml:space="preserve"> </w:t>
      </w:r>
      <w:r>
        <w:rPr>
          <w:b/>
          <w:sz w:val="20"/>
        </w:rPr>
        <w:t>dopilnowania,</w:t>
      </w:r>
      <w:r>
        <w:rPr>
          <w:b/>
          <w:spacing w:val="-16"/>
          <w:sz w:val="20"/>
        </w:rPr>
        <w:t xml:space="preserve"> </w:t>
      </w:r>
      <w:r>
        <w:rPr>
          <w:b/>
          <w:sz w:val="20"/>
        </w:rPr>
        <w:t>aby</w:t>
      </w:r>
      <w:r>
        <w:rPr>
          <w:b/>
          <w:spacing w:val="-17"/>
          <w:sz w:val="20"/>
        </w:rPr>
        <w:t xml:space="preserve"> </w:t>
      </w:r>
      <w:r>
        <w:rPr>
          <w:b/>
          <w:sz w:val="20"/>
        </w:rPr>
        <w:t>na</w:t>
      </w:r>
      <w:r>
        <w:rPr>
          <w:b/>
          <w:spacing w:val="-16"/>
          <w:sz w:val="20"/>
        </w:rPr>
        <w:t xml:space="preserve"> </w:t>
      </w:r>
      <w:r>
        <w:rPr>
          <w:b/>
          <w:sz w:val="20"/>
        </w:rPr>
        <w:t>jego</w:t>
      </w:r>
      <w:r>
        <w:rPr>
          <w:b/>
          <w:spacing w:val="-18"/>
          <w:sz w:val="20"/>
        </w:rPr>
        <w:t xml:space="preserve"> </w:t>
      </w:r>
      <w:r>
        <w:rPr>
          <w:b/>
          <w:sz w:val="20"/>
        </w:rPr>
        <w:t xml:space="preserve">koncie znalazły się wszystkie przedmioty, które winien zaliczyć według programu studiów na dany semestr </w:t>
      </w:r>
      <w:r>
        <w:rPr>
          <w:b/>
          <w:spacing w:val="-4"/>
          <w:sz w:val="20"/>
        </w:rPr>
        <w:t xml:space="preserve">(i </w:t>
      </w:r>
      <w:r>
        <w:rPr>
          <w:b/>
          <w:sz w:val="20"/>
        </w:rPr>
        <w:t xml:space="preserve">dany rok). </w:t>
      </w:r>
      <w:r>
        <w:rPr>
          <w:sz w:val="20"/>
        </w:rPr>
        <w:t xml:space="preserve">Student ma prawo ubiegać się o wyjaśnienie wszelkich wątpliwości związanych z zapisami </w:t>
      </w:r>
      <w:r>
        <w:rPr>
          <w:spacing w:val="-4"/>
          <w:sz w:val="20"/>
        </w:rPr>
        <w:t xml:space="preserve">do </w:t>
      </w:r>
      <w:r>
        <w:rPr>
          <w:sz w:val="20"/>
        </w:rPr>
        <w:t>systemu USOS; w tym celu najpierw zwraca się do opiekuna</w:t>
      </w:r>
      <w:r>
        <w:rPr>
          <w:spacing w:val="-9"/>
          <w:sz w:val="20"/>
        </w:rPr>
        <w:t xml:space="preserve"> </w:t>
      </w:r>
      <w:r>
        <w:rPr>
          <w:sz w:val="20"/>
        </w:rPr>
        <w:t>roku.</w:t>
      </w:r>
    </w:p>
    <w:p w14:paraId="788B3684" w14:textId="77777777" w:rsidR="00401D20" w:rsidRDefault="00401D20">
      <w:pPr>
        <w:spacing w:line="360" w:lineRule="auto"/>
        <w:jc w:val="both"/>
        <w:rPr>
          <w:sz w:val="20"/>
        </w:rPr>
        <w:sectPr w:rsidR="00401D20">
          <w:pgSz w:w="11920" w:h="16870"/>
          <w:pgMar w:top="1960" w:right="1040" w:bottom="1060" w:left="1160" w:header="481" w:footer="875" w:gutter="0"/>
          <w:cols w:space="708"/>
        </w:sectPr>
      </w:pPr>
    </w:p>
    <w:p w14:paraId="0FB75F31" w14:textId="77777777" w:rsidR="00401D20" w:rsidRDefault="00401D20">
      <w:pPr>
        <w:pStyle w:val="Tekstpodstawowy"/>
      </w:pPr>
    </w:p>
    <w:p w14:paraId="08CB8A62" w14:textId="77777777" w:rsidR="00401D20" w:rsidRDefault="00401D20">
      <w:pPr>
        <w:pStyle w:val="Tekstpodstawowy"/>
        <w:spacing w:before="8"/>
        <w:rPr>
          <w:sz w:val="19"/>
        </w:rPr>
      </w:pPr>
    </w:p>
    <w:p w14:paraId="03889232" w14:textId="77777777" w:rsidR="00401D20" w:rsidRDefault="00284B98">
      <w:pPr>
        <w:pStyle w:val="Nagwek1"/>
        <w:numPr>
          <w:ilvl w:val="1"/>
          <w:numId w:val="6"/>
        </w:numPr>
        <w:tabs>
          <w:tab w:val="left" w:pos="723"/>
        </w:tabs>
      </w:pPr>
      <w:bookmarkStart w:id="7" w:name="2.3._Zasady_podziału_grup_studenckich"/>
      <w:bookmarkEnd w:id="7"/>
      <w:r>
        <w:t>Zasady podziału grup</w:t>
      </w:r>
      <w:r>
        <w:rPr>
          <w:spacing w:val="-31"/>
        </w:rPr>
        <w:t xml:space="preserve"> </w:t>
      </w:r>
      <w:r>
        <w:t>studenckich</w:t>
      </w:r>
    </w:p>
    <w:p w14:paraId="295D2B4F" w14:textId="77777777" w:rsidR="00401D20" w:rsidRDefault="00401D20">
      <w:pPr>
        <w:pStyle w:val="Tekstpodstawowy"/>
        <w:rPr>
          <w:b/>
          <w:sz w:val="22"/>
        </w:rPr>
      </w:pPr>
    </w:p>
    <w:p w14:paraId="76533071" w14:textId="77777777" w:rsidR="00401D20" w:rsidRDefault="00401D20">
      <w:pPr>
        <w:pStyle w:val="Tekstpodstawowy"/>
        <w:rPr>
          <w:b/>
          <w:sz w:val="27"/>
        </w:rPr>
      </w:pPr>
    </w:p>
    <w:p w14:paraId="70764879" w14:textId="77777777" w:rsidR="00401D20" w:rsidRDefault="00284B98">
      <w:pPr>
        <w:pStyle w:val="Tekstpodstawowy"/>
        <w:spacing w:line="360" w:lineRule="auto"/>
        <w:ind w:left="285" w:right="314" w:firstLine="148"/>
        <w:jc w:val="both"/>
      </w:pPr>
      <w:r>
        <w:t>Zasada indywidualnego wyboru zajęć do wyboru wymaga zapisu w systemie USOS oraz regulacji wynikających z limitów miejsc w salach, z typu zajęć (np. ćwiczenia, konwersatoria) i konieczności utrzymania w miarę równomiernych obciążeń dydaktycznych pracowników. Dlatego też podział grup studenckich i zakwalifikowanie na zajęcia winno odbywać się według następujących zasad:</w:t>
      </w:r>
    </w:p>
    <w:p w14:paraId="04C739AE" w14:textId="77777777" w:rsidR="00401D20" w:rsidRDefault="00401D20">
      <w:pPr>
        <w:pStyle w:val="Tekstpodstawowy"/>
        <w:spacing w:before="1"/>
        <w:rPr>
          <w:sz w:val="28"/>
        </w:rPr>
      </w:pPr>
    </w:p>
    <w:p w14:paraId="69FC7517" w14:textId="77777777" w:rsidR="00401D20" w:rsidRDefault="00284B98">
      <w:pPr>
        <w:pStyle w:val="Akapitzlist"/>
        <w:numPr>
          <w:ilvl w:val="0"/>
          <w:numId w:val="3"/>
        </w:numPr>
        <w:tabs>
          <w:tab w:val="left" w:pos="685"/>
        </w:tabs>
        <w:spacing w:line="360" w:lineRule="auto"/>
        <w:ind w:right="308" w:firstLine="153"/>
        <w:jc w:val="both"/>
        <w:rPr>
          <w:sz w:val="20"/>
        </w:rPr>
      </w:pPr>
      <w:r>
        <w:rPr>
          <w:sz w:val="20"/>
        </w:rPr>
        <w:t xml:space="preserve">Ćwiczenia/konwersatoria </w:t>
      </w:r>
      <w:r>
        <w:rPr>
          <w:spacing w:val="-4"/>
          <w:sz w:val="20"/>
        </w:rPr>
        <w:t xml:space="preserve">do </w:t>
      </w:r>
      <w:r>
        <w:rPr>
          <w:sz w:val="20"/>
        </w:rPr>
        <w:t>wykładów obowiązkowych odbywają się w grupach, których podział ma</w:t>
      </w:r>
      <w:r>
        <w:rPr>
          <w:spacing w:val="-15"/>
          <w:sz w:val="20"/>
        </w:rPr>
        <w:t xml:space="preserve"> </w:t>
      </w:r>
      <w:r>
        <w:rPr>
          <w:sz w:val="20"/>
        </w:rPr>
        <w:t>charakter</w:t>
      </w:r>
      <w:r>
        <w:rPr>
          <w:spacing w:val="-16"/>
          <w:sz w:val="20"/>
        </w:rPr>
        <w:t xml:space="preserve"> </w:t>
      </w:r>
      <w:r>
        <w:rPr>
          <w:sz w:val="20"/>
        </w:rPr>
        <w:t>organizacyjny.</w:t>
      </w:r>
      <w:r>
        <w:rPr>
          <w:spacing w:val="-12"/>
          <w:sz w:val="20"/>
        </w:rPr>
        <w:t xml:space="preserve"> </w:t>
      </w:r>
      <w:r>
        <w:rPr>
          <w:sz w:val="20"/>
        </w:rPr>
        <w:t>Podziału</w:t>
      </w:r>
      <w:r>
        <w:rPr>
          <w:spacing w:val="-15"/>
          <w:sz w:val="20"/>
        </w:rPr>
        <w:t xml:space="preserve"> </w:t>
      </w:r>
      <w:r>
        <w:rPr>
          <w:sz w:val="20"/>
        </w:rPr>
        <w:t>na</w:t>
      </w:r>
      <w:r>
        <w:rPr>
          <w:spacing w:val="-15"/>
          <w:sz w:val="20"/>
        </w:rPr>
        <w:t xml:space="preserve"> </w:t>
      </w:r>
      <w:r>
        <w:rPr>
          <w:sz w:val="20"/>
        </w:rPr>
        <w:t>grupy</w:t>
      </w:r>
      <w:r>
        <w:rPr>
          <w:spacing w:val="-13"/>
          <w:sz w:val="20"/>
        </w:rPr>
        <w:t xml:space="preserve"> </w:t>
      </w:r>
      <w:r>
        <w:rPr>
          <w:sz w:val="20"/>
        </w:rPr>
        <w:t>dokonuje</w:t>
      </w:r>
      <w:r>
        <w:rPr>
          <w:spacing w:val="-10"/>
          <w:sz w:val="20"/>
        </w:rPr>
        <w:t xml:space="preserve"> </w:t>
      </w:r>
      <w:r>
        <w:rPr>
          <w:sz w:val="20"/>
        </w:rPr>
        <w:t>opiekun</w:t>
      </w:r>
      <w:r>
        <w:rPr>
          <w:spacing w:val="-13"/>
          <w:sz w:val="20"/>
        </w:rPr>
        <w:t xml:space="preserve"> </w:t>
      </w:r>
      <w:r>
        <w:rPr>
          <w:sz w:val="20"/>
        </w:rPr>
        <w:t>roku</w:t>
      </w:r>
      <w:r>
        <w:rPr>
          <w:spacing w:val="-14"/>
          <w:sz w:val="20"/>
        </w:rPr>
        <w:t xml:space="preserve"> </w:t>
      </w:r>
      <w:r>
        <w:rPr>
          <w:sz w:val="20"/>
        </w:rPr>
        <w:t>lub</w:t>
      </w:r>
      <w:r>
        <w:rPr>
          <w:spacing w:val="-16"/>
          <w:sz w:val="20"/>
        </w:rPr>
        <w:t xml:space="preserve"> </w:t>
      </w:r>
      <w:r>
        <w:rPr>
          <w:sz w:val="20"/>
        </w:rPr>
        <w:t>prowadzący</w:t>
      </w:r>
      <w:r>
        <w:rPr>
          <w:spacing w:val="-13"/>
          <w:sz w:val="20"/>
        </w:rPr>
        <w:t xml:space="preserve"> </w:t>
      </w:r>
      <w:r>
        <w:rPr>
          <w:sz w:val="20"/>
        </w:rPr>
        <w:t>zajęcia</w:t>
      </w:r>
      <w:r>
        <w:rPr>
          <w:spacing w:val="-11"/>
          <w:sz w:val="20"/>
        </w:rPr>
        <w:t xml:space="preserve"> </w:t>
      </w:r>
      <w:r>
        <w:rPr>
          <w:sz w:val="20"/>
        </w:rPr>
        <w:t>podczas pierwszego spotkania ze studentami i samowolne dokonywanie jakichkolwiek jego zmian w terminie późniejszym (np. zamiana grupy lub okazjonalne uczęszczanie na zajęcia grupy, do której się nie należy) możliwe jest wyłącznie za zgodą prowadzącego</w:t>
      </w:r>
      <w:r>
        <w:rPr>
          <w:spacing w:val="-28"/>
          <w:sz w:val="20"/>
        </w:rPr>
        <w:t xml:space="preserve"> </w:t>
      </w:r>
      <w:r>
        <w:rPr>
          <w:sz w:val="20"/>
        </w:rPr>
        <w:t>zajęcia;</w:t>
      </w:r>
    </w:p>
    <w:p w14:paraId="1524EBFE" w14:textId="77777777" w:rsidR="00401D20" w:rsidRDefault="00401D20">
      <w:pPr>
        <w:pStyle w:val="Tekstpodstawowy"/>
        <w:rPr>
          <w:sz w:val="22"/>
        </w:rPr>
      </w:pPr>
    </w:p>
    <w:p w14:paraId="447E33AF" w14:textId="77777777" w:rsidR="00401D20" w:rsidRDefault="00284B98">
      <w:pPr>
        <w:pStyle w:val="Akapitzlist"/>
        <w:numPr>
          <w:ilvl w:val="0"/>
          <w:numId w:val="3"/>
        </w:numPr>
        <w:tabs>
          <w:tab w:val="left" w:pos="704"/>
        </w:tabs>
        <w:spacing w:before="149" w:line="360" w:lineRule="auto"/>
        <w:ind w:right="319" w:firstLine="153"/>
        <w:jc w:val="both"/>
        <w:rPr>
          <w:sz w:val="20"/>
        </w:rPr>
      </w:pPr>
      <w:r>
        <w:rPr>
          <w:sz w:val="20"/>
        </w:rPr>
        <w:t xml:space="preserve">O akceptacji uczestnictwa studenta w zajęciach </w:t>
      </w:r>
      <w:r>
        <w:rPr>
          <w:spacing w:val="-4"/>
          <w:sz w:val="20"/>
        </w:rPr>
        <w:t xml:space="preserve">do </w:t>
      </w:r>
      <w:r>
        <w:rPr>
          <w:sz w:val="20"/>
        </w:rPr>
        <w:t>wyboru decyduje prowadzący, który może kierować się następującymi kryteriami: ustalonym przez siebie limitem miejsc, kolejnością zgłoszeń w systemie USOS czy dokonaniem selekcji uczestników drogą wstępnego testu kwalifikacyjnego</w:t>
      </w:r>
      <w:r>
        <w:rPr>
          <w:spacing w:val="-15"/>
          <w:sz w:val="20"/>
        </w:rPr>
        <w:t xml:space="preserve"> </w:t>
      </w:r>
      <w:r>
        <w:rPr>
          <w:sz w:val="20"/>
        </w:rPr>
        <w:t>itp.</w:t>
      </w:r>
    </w:p>
    <w:p w14:paraId="38919432" w14:textId="77777777" w:rsidR="00401D20" w:rsidRDefault="00401D20">
      <w:pPr>
        <w:pStyle w:val="Tekstpodstawowy"/>
        <w:rPr>
          <w:sz w:val="22"/>
        </w:rPr>
      </w:pPr>
    </w:p>
    <w:p w14:paraId="43EF10EA" w14:textId="77777777" w:rsidR="00401D20" w:rsidRDefault="00284B98">
      <w:pPr>
        <w:pStyle w:val="Nagwek1"/>
        <w:numPr>
          <w:ilvl w:val="1"/>
          <w:numId w:val="6"/>
        </w:numPr>
        <w:tabs>
          <w:tab w:val="left" w:pos="718"/>
        </w:tabs>
        <w:spacing w:before="154"/>
        <w:ind w:left="717" w:hanging="433"/>
      </w:pPr>
      <w:bookmarkStart w:id="8" w:name="2.4._Procedury_związane_z_uzyskaniem_wpi"/>
      <w:bookmarkEnd w:id="8"/>
      <w:r>
        <w:t>Procedury</w:t>
      </w:r>
      <w:r>
        <w:rPr>
          <w:spacing w:val="-14"/>
        </w:rPr>
        <w:t xml:space="preserve"> </w:t>
      </w:r>
      <w:r>
        <w:t>związane</w:t>
      </w:r>
      <w:r>
        <w:rPr>
          <w:spacing w:val="-13"/>
        </w:rPr>
        <w:t xml:space="preserve"> </w:t>
      </w:r>
      <w:r>
        <w:t>z</w:t>
      </w:r>
      <w:r>
        <w:rPr>
          <w:spacing w:val="1"/>
        </w:rPr>
        <w:t xml:space="preserve"> </w:t>
      </w:r>
      <w:r>
        <w:t>uzyskaniem</w:t>
      </w:r>
      <w:r>
        <w:rPr>
          <w:spacing w:val="-17"/>
        </w:rPr>
        <w:t xml:space="preserve"> </w:t>
      </w:r>
      <w:r>
        <w:t>wpisów</w:t>
      </w:r>
      <w:r>
        <w:rPr>
          <w:spacing w:val="-21"/>
        </w:rPr>
        <w:t xml:space="preserve"> </w:t>
      </w:r>
      <w:r>
        <w:t>zaliczeniowych</w:t>
      </w:r>
    </w:p>
    <w:p w14:paraId="4568B72D" w14:textId="77777777" w:rsidR="00401D20" w:rsidRDefault="00401D20">
      <w:pPr>
        <w:pStyle w:val="Tekstpodstawowy"/>
        <w:rPr>
          <w:b/>
          <w:sz w:val="22"/>
        </w:rPr>
      </w:pPr>
    </w:p>
    <w:p w14:paraId="5D480ED7" w14:textId="77777777" w:rsidR="00401D20" w:rsidRDefault="00401D20">
      <w:pPr>
        <w:pStyle w:val="Tekstpodstawowy"/>
        <w:spacing w:before="1"/>
        <w:rPr>
          <w:b/>
          <w:sz w:val="27"/>
        </w:rPr>
      </w:pPr>
    </w:p>
    <w:p w14:paraId="306E319D" w14:textId="77777777" w:rsidR="00401D20" w:rsidRDefault="00284B98">
      <w:pPr>
        <w:pStyle w:val="Tekstpodstawowy"/>
        <w:spacing w:line="360" w:lineRule="auto"/>
        <w:ind w:left="261" w:right="316" w:firstLine="172"/>
        <w:jc w:val="both"/>
      </w:pPr>
      <w:r>
        <w:t>Student winien zebrać komplet punktów niezbędnych do zaliczenia semestru zimowego najpóźniej do ostatniego dnia zimowej sesji egzaminacyjnej, natomiast semestru letniego najpóźniej do ostatniego dnia letniej sesji egzaminacyjnej (terminy wrześniowe są zarezerwowane na egzaminy poprawkowe i komisyjne).</w:t>
      </w:r>
    </w:p>
    <w:p w14:paraId="0E720FE8" w14:textId="77777777" w:rsidR="00401D20" w:rsidRDefault="00401D20">
      <w:pPr>
        <w:pStyle w:val="Tekstpodstawowy"/>
        <w:rPr>
          <w:sz w:val="22"/>
        </w:rPr>
      </w:pPr>
    </w:p>
    <w:p w14:paraId="48D8EFC7" w14:textId="77777777" w:rsidR="00401D20" w:rsidRDefault="00401D20">
      <w:pPr>
        <w:pStyle w:val="Tekstpodstawowy"/>
        <w:spacing w:before="2"/>
        <w:rPr>
          <w:sz w:val="17"/>
        </w:rPr>
      </w:pPr>
    </w:p>
    <w:p w14:paraId="45737D7C" w14:textId="77777777" w:rsidR="00401D20" w:rsidRDefault="00284B98">
      <w:pPr>
        <w:pStyle w:val="Tekstpodstawowy"/>
        <w:spacing w:line="360" w:lineRule="auto"/>
        <w:ind w:left="280" w:right="325" w:firstLine="153"/>
        <w:jc w:val="both"/>
      </w:pPr>
      <w:r>
        <w:t>Biuro</w:t>
      </w:r>
      <w:r>
        <w:rPr>
          <w:spacing w:val="-10"/>
        </w:rPr>
        <w:t xml:space="preserve"> </w:t>
      </w:r>
      <w:r>
        <w:t>Obsługi</w:t>
      </w:r>
      <w:r>
        <w:rPr>
          <w:spacing w:val="-7"/>
        </w:rPr>
        <w:t xml:space="preserve"> </w:t>
      </w:r>
      <w:r>
        <w:t>Studenta</w:t>
      </w:r>
      <w:r>
        <w:rPr>
          <w:spacing w:val="-12"/>
        </w:rPr>
        <w:t xml:space="preserve"> </w:t>
      </w:r>
      <w:r>
        <w:t>dysponuje</w:t>
      </w:r>
      <w:r>
        <w:rPr>
          <w:spacing w:val="-10"/>
        </w:rPr>
        <w:t xml:space="preserve"> </w:t>
      </w:r>
      <w:r>
        <w:t>komputerowymi</w:t>
      </w:r>
      <w:r>
        <w:rPr>
          <w:spacing w:val="-7"/>
        </w:rPr>
        <w:t xml:space="preserve"> </w:t>
      </w:r>
      <w:r>
        <w:t>wydrukami</w:t>
      </w:r>
      <w:r>
        <w:rPr>
          <w:spacing w:val="-7"/>
        </w:rPr>
        <w:t xml:space="preserve"> </w:t>
      </w:r>
      <w:r>
        <w:t>danych</w:t>
      </w:r>
      <w:r>
        <w:rPr>
          <w:spacing w:val="-12"/>
        </w:rPr>
        <w:t xml:space="preserve"> </w:t>
      </w:r>
      <w:r>
        <w:t>o</w:t>
      </w:r>
      <w:r>
        <w:rPr>
          <w:spacing w:val="-5"/>
        </w:rPr>
        <w:t xml:space="preserve"> </w:t>
      </w:r>
      <w:r>
        <w:t>postępach</w:t>
      </w:r>
      <w:r>
        <w:rPr>
          <w:spacing w:val="-11"/>
        </w:rPr>
        <w:t xml:space="preserve"> </w:t>
      </w:r>
      <w:r>
        <w:t>studenta</w:t>
      </w:r>
      <w:r>
        <w:rPr>
          <w:spacing w:val="-7"/>
        </w:rPr>
        <w:t xml:space="preserve"> </w:t>
      </w:r>
      <w:r>
        <w:t>w</w:t>
      </w:r>
      <w:r>
        <w:rPr>
          <w:spacing w:val="-13"/>
        </w:rPr>
        <w:t xml:space="preserve"> </w:t>
      </w:r>
      <w:r>
        <w:t>nauce (wykaz zaliczonych przedmiotów, liczba zdobytych punktów), które mogą być udostępnione na życzenie osób</w:t>
      </w:r>
      <w:r>
        <w:rPr>
          <w:spacing w:val="-12"/>
        </w:rPr>
        <w:t xml:space="preserve"> </w:t>
      </w:r>
      <w:r>
        <w:t>zainteresowanych.</w:t>
      </w:r>
    </w:p>
    <w:p w14:paraId="7AA1CFDE" w14:textId="77777777" w:rsidR="00401D20" w:rsidRDefault="00401D20">
      <w:pPr>
        <w:pStyle w:val="Tekstpodstawowy"/>
        <w:rPr>
          <w:sz w:val="22"/>
        </w:rPr>
      </w:pPr>
    </w:p>
    <w:p w14:paraId="2CB05EFA" w14:textId="77777777" w:rsidR="00401D20" w:rsidRDefault="003A3B9D">
      <w:pPr>
        <w:pStyle w:val="Nagwek1"/>
        <w:numPr>
          <w:ilvl w:val="0"/>
          <w:numId w:val="3"/>
        </w:numPr>
        <w:tabs>
          <w:tab w:val="left" w:pos="507"/>
        </w:tabs>
        <w:spacing w:before="136"/>
        <w:ind w:left="506" w:hanging="246"/>
        <w:jc w:val="left"/>
      </w:pPr>
      <w:r>
        <w:rPr>
          <w:noProof/>
        </w:rPr>
        <mc:AlternateContent>
          <mc:Choice Requires="wps">
            <w:drawing>
              <wp:anchor distT="0" distB="0" distL="0" distR="0" simplePos="0" relativeHeight="487589376" behindDoc="1" locked="0" layoutInCell="1" allowOverlap="1" wp14:anchorId="5479D345" wp14:editId="60AADB20">
                <wp:simplePos x="0" y="0"/>
                <wp:positionH relativeFrom="page">
                  <wp:posOffset>882650</wp:posOffset>
                </wp:positionH>
                <wp:positionV relativeFrom="paragraph">
                  <wp:posOffset>271145</wp:posOffset>
                </wp:positionV>
                <wp:extent cx="568706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060" cy="1270"/>
                        </a:xfrm>
                        <a:custGeom>
                          <a:avLst/>
                          <a:gdLst>
                            <a:gd name="T0" fmla="+- 0 1390 1390"/>
                            <a:gd name="T1" fmla="*/ T0 w 8956"/>
                            <a:gd name="T2" fmla="+- 0 10346 1390"/>
                            <a:gd name="T3" fmla="*/ T2 w 8956"/>
                          </a:gdLst>
                          <a:ahLst/>
                          <a:cxnLst>
                            <a:cxn ang="0">
                              <a:pos x="T1" y="0"/>
                            </a:cxn>
                            <a:cxn ang="0">
                              <a:pos x="T3" y="0"/>
                            </a:cxn>
                          </a:cxnLst>
                          <a:rect l="0" t="0" r="r" b="b"/>
                          <a:pathLst>
                            <a:path w="8956">
                              <a:moveTo>
                                <a:pt x="0" y="0"/>
                              </a:moveTo>
                              <a:lnTo>
                                <a:pt x="895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791E" id="Freeform 3" o:spid="_x0000_s1026" style="position:absolute;margin-left:69.5pt;margin-top:21.35pt;width:447.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" path="m,l8956,e" filled="f" strokeweight=".72pt">
                <v:path arrowok="t" o:connecttype="custom" o:connectlocs="0,0;5687060,0" o:connectangles="0,0"/>
                <w10:wrap type="topAndBottom" anchorx="page"/>
              </v:shape>
            </w:pict>
          </mc:Fallback>
        </mc:AlternateContent>
      </w:r>
      <w:bookmarkStart w:id="9" w:name="3._ZASADY_STUDIOWANIA"/>
      <w:bookmarkEnd w:id="9"/>
      <w:r w:rsidR="00284B98">
        <w:t>ZASADY</w:t>
      </w:r>
      <w:r w:rsidR="00284B98">
        <w:rPr>
          <w:spacing w:val="-16"/>
        </w:rPr>
        <w:t xml:space="preserve"> </w:t>
      </w:r>
      <w:r w:rsidR="00284B98">
        <w:t>STUDIOWANIA</w:t>
      </w:r>
    </w:p>
    <w:p w14:paraId="053862E2" w14:textId="77777777" w:rsidR="00401D20" w:rsidRDefault="00401D20">
      <w:pPr>
        <w:pStyle w:val="Tekstpodstawowy"/>
        <w:rPr>
          <w:b/>
          <w:sz w:val="22"/>
        </w:rPr>
      </w:pPr>
    </w:p>
    <w:p w14:paraId="5F362535" w14:textId="77777777" w:rsidR="00401D20" w:rsidRDefault="00284B98">
      <w:pPr>
        <w:pStyle w:val="Akapitzlist"/>
        <w:numPr>
          <w:ilvl w:val="1"/>
          <w:numId w:val="3"/>
        </w:numPr>
        <w:tabs>
          <w:tab w:val="left" w:pos="718"/>
        </w:tabs>
        <w:spacing w:before="189"/>
        <w:rPr>
          <w:b/>
          <w:sz w:val="20"/>
        </w:rPr>
      </w:pPr>
      <w:r>
        <w:rPr>
          <w:b/>
          <w:sz w:val="20"/>
        </w:rPr>
        <w:t>I</w:t>
      </w:r>
      <w:r>
        <w:rPr>
          <w:b/>
          <w:spacing w:val="2"/>
          <w:sz w:val="20"/>
        </w:rPr>
        <w:t xml:space="preserve"> </w:t>
      </w:r>
      <w:r>
        <w:rPr>
          <w:b/>
          <w:sz w:val="20"/>
        </w:rPr>
        <w:t>rok</w:t>
      </w:r>
    </w:p>
    <w:p w14:paraId="3B3E496E" w14:textId="77777777" w:rsidR="00401D20" w:rsidRDefault="00401D20">
      <w:pPr>
        <w:pStyle w:val="Tekstpodstawowy"/>
        <w:rPr>
          <w:b/>
          <w:sz w:val="22"/>
        </w:rPr>
      </w:pPr>
    </w:p>
    <w:p w14:paraId="5F93DF5E" w14:textId="77777777" w:rsidR="00401D20" w:rsidRDefault="00401D20">
      <w:pPr>
        <w:pStyle w:val="Tekstpodstawowy"/>
        <w:spacing w:before="2"/>
        <w:rPr>
          <w:b/>
          <w:sz w:val="29"/>
        </w:rPr>
      </w:pPr>
    </w:p>
    <w:p w14:paraId="46ED1441" w14:textId="77777777" w:rsidR="00401D20" w:rsidRDefault="00284B98">
      <w:pPr>
        <w:pStyle w:val="Akapitzlist"/>
        <w:numPr>
          <w:ilvl w:val="2"/>
          <w:numId w:val="3"/>
        </w:numPr>
        <w:tabs>
          <w:tab w:val="left" w:pos="718"/>
        </w:tabs>
        <w:spacing w:line="357" w:lineRule="auto"/>
        <w:ind w:right="837" w:firstLine="0"/>
        <w:rPr>
          <w:sz w:val="20"/>
        </w:rPr>
      </w:pPr>
      <w:r>
        <w:rPr>
          <w:sz w:val="20"/>
        </w:rPr>
        <w:t xml:space="preserve">Na I roku studiów </w:t>
      </w:r>
      <w:r>
        <w:rPr>
          <w:b/>
          <w:sz w:val="20"/>
        </w:rPr>
        <w:t xml:space="preserve">obowiązuje semestralny tryb zaliczania roku </w:t>
      </w:r>
      <w:r>
        <w:rPr>
          <w:sz w:val="20"/>
        </w:rPr>
        <w:t>– student jest dwukrotnie rozliczany</w:t>
      </w:r>
      <w:r>
        <w:rPr>
          <w:spacing w:val="-7"/>
          <w:sz w:val="20"/>
        </w:rPr>
        <w:t xml:space="preserve"> </w:t>
      </w:r>
      <w:r>
        <w:rPr>
          <w:sz w:val="20"/>
        </w:rPr>
        <w:t>z</w:t>
      </w:r>
      <w:r>
        <w:rPr>
          <w:spacing w:val="-9"/>
          <w:sz w:val="20"/>
        </w:rPr>
        <w:t xml:space="preserve"> </w:t>
      </w:r>
      <w:r>
        <w:rPr>
          <w:sz w:val="20"/>
        </w:rPr>
        <w:t>postępów</w:t>
      </w:r>
      <w:r>
        <w:rPr>
          <w:spacing w:val="-13"/>
          <w:sz w:val="20"/>
        </w:rPr>
        <w:t xml:space="preserve"> </w:t>
      </w:r>
      <w:r>
        <w:rPr>
          <w:sz w:val="20"/>
        </w:rPr>
        <w:t>w</w:t>
      </w:r>
      <w:r>
        <w:rPr>
          <w:spacing w:val="-5"/>
          <w:sz w:val="20"/>
        </w:rPr>
        <w:t xml:space="preserve"> </w:t>
      </w:r>
      <w:r>
        <w:rPr>
          <w:sz w:val="20"/>
        </w:rPr>
        <w:t>nauce</w:t>
      </w:r>
      <w:r>
        <w:rPr>
          <w:spacing w:val="-2"/>
          <w:sz w:val="20"/>
        </w:rPr>
        <w:t xml:space="preserve"> </w:t>
      </w:r>
      <w:r>
        <w:rPr>
          <w:spacing w:val="-4"/>
          <w:sz w:val="20"/>
        </w:rPr>
        <w:t>(po</w:t>
      </w:r>
      <w:r>
        <w:rPr>
          <w:spacing w:val="3"/>
          <w:sz w:val="20"/>
        </w:rPr>
        <w:t xml:space="preserve"> </w:t>
      </w:r>
      <w:r>
        <w:rPr>
          <w:sz w:val="20"/>
        </w:rPr>
        <w:t>zakończeniu</w:t>
      </w:r>
      <w:r>
        <w:rPr>
          <w:spacing w:val="-12"/>
          <w:sz w:val="20"/>
        </w:rPr>
        <w:t xml:space="preserve"> </w:t>
      </w:r>
      <w:r>
        <w:rPr>
          <w:sz w:val="20"/>
        </w:rPr>
        <w:t>semestru</w:t>
      </w:r>
      <w:r>
        <w:rPr>
          <w:spacing w:val="-8"/>
          <w:sz w:val="20"/>
        </w:rPr>
        <w:t xml:space="preserve"> </w:t>
      </w:r>
      <w:r>
        <w:rPr>
          <w:sz w:val="20"/>
        </w:rPr>
        <w:t>zimowego</w:t>
      </w:r>
      <w:r>
        <w:rPr>
          <w:spacing w:val="-10"/>
          <w:sz w:val="20"/>
        </w:rPr>
        <w:t xml:space="preserve"> </w:t>
      </w:r>
      <w:r>
        <w:rPr>
          <w:sz w:val="20"/>
        </w:rPr>
        <w:t>i</w:t>
      </w:r>
      <w:r>
        <w:rPr>
          <w:spacing w:val="-23"/>
          <w:sz w:val="20"/>
        </w:rPr>
        <w:t xml:space="preserve"> </w:t>
      </w:r>
      <w:r>
        <w:rPr>
          <w:sz w:val="20"/>
        </w:rPr>
        <w:t>letniego).</w:t>
      </w:r>
    </w:p>
    <w:p w14:paraId="102EEC2A" w14:textId="77777777" w:rsidR="00401D20" w:rsidRDefault="00401D20">
      <w:pPr>
        <w:spacing w:line="357" w:lineRule="auto"/>
        <w:rPr>
          <w:sz w:val="20"/>
        </w:rPr>
        <w:sectPr w:rsidR="00401D20">
          <w:pgSz w:w="11920" w:h="16870"/>
          <w:pgMar w:top="1960" w:right="1040" w:bottom="1060" w:left="1160" w:header="481" w:footer="875" w:gutter="0"/>
          <w:cols w:space="708"/>
        </w:sectPr>
      </w:pPr>
    </w:p>
    <w:p w14:paraId="7326C5F8" w14:textId="77777777" w:rsidR="00401D20" w:rsidRDefault="00401D20">
      <w:pPr>
        <w:pStyle w:val="Tekstpodstawowy"/>
      </w:pPr>
    </w:p>
    <w:p w14:paraId="3185BC92" w14:textId="77777777" w:rsidR="00401D20" w:rsidRDefault="00401D20">
      <w:pPr>
        <w:pStyle w:val="Tekstpodstawowy"/>
        <w:spacing w:before="8"/>
        <w:rPr>
          <w:sz w:val="19"/>
        </w:rPr>
      </w:pPr>
    </w:p>
    <w:p w14:paraId="72A00214" w14:textId="77777777" w:rsidR="00401D20" w:rsidRDefault="00284B98">
      <w:pPr>
        <w:pStyle w:val="Akapitzlist"/>
        <w:numPr>
          <w:ilvl w:val="2"/>
          <w:numId w:val="3"/>
        </w:numPr>
        <w:tabs>
          <w:tab w:val="left" w:pos="694"/>
        </w:tabs>
        <w:spacing w:before="102" w:line="360" w:lineRule="auto"/>
        <w:ind w:left="280" w:right="313" w:firstLine="153"/>
        <w:jc w:val="both"/>
        <w:rPr>
          <w:sz w:val="20"/>
        </w:rPr>
      </w:pPr>
      <w:r>
        <w:rPr>
          <w:sz w:val="20"/>
        </w:rPr>
        <w:t xml:space="preserve">Postępy w nauce </w:t>
      </w:r>
      <w:r>
        <w:rPr>
          <w:spacing w:val="-3"/>
          <w:sz w:val="20"/>
        </w:rPr>
        <w:t xml:space="preserve">są </w:t>
      </w:r>
      <w:r>
        <w:rPr>
          <w:sz w:val="20"/>
        </w:rPr>
        <w:t xml:space="preserve">rozliczane w systemie punktowym (ECTS). Za każdy zaliczony przedmiot otrzymuje się przypisaną </w:t>
      </w:r>
      <w:r>
        <w:rPr>
          <w:spacing w:val="-3"/>
          <w:sz w:val="20"/>
        </w:rPr>
        <w:t xml:space="preserve">mu </w:t>
      </w:r>
      <w:r>
        <w:rPr>
          <w:sz w:val="20"/>
        </w:rPr>
        <w:t xml:space="preserve">liczbę punktów - zob. </w:t>
      </w:r>
      <w:r>
        <w:rPr>
          <w:spacing w:val="-3"/>
          <w:sz w:val="20"/>
        </w:rPr>
        <w:t xml:space="preserve">Tabele </w:t>
      </w:r>
      <w:r>
        <w:rPr>
          <w:b/>
          <w:sz w:val="20"/>
        </w:rPr>
        <w:t xml:space="preserve">1.5. Na I roku studiów student winien zebrać 60 punktów ECTS, w </w:t>
      </w:r>
      <w:r>
        <w:rPr>
          <w:b/>
          <w:spacing w:val="2"/>
          <w:sz w:val="20"/>
        </w:rPr>
        <w:t xml:space="preserve">tym </w:t>
      </w:r>
      <w:r>
        <w:rPr>
          <w:b/>
          <w:spacing w:val="3"/>
          <w:sz w:val="20"/>
        </w:rPr>
        <w:t xml:space="preserve">30 </w:t>
      </w:r>
      <w:r>
        <w:rPr>
          <w:b/>
          <w:spacing w:val="4"/>
          <w:sz w:val="20"/>
        </w:rPr>
        <w:t xml:space="preserve">ECTS </w:t>
      </w:r>
      <w:r>
        <w:rPr>
          <w:b/>
          <w:sz w:val="20"/>
        </w:rPr>
        <w:t xml:space="preserve">w </w:t>
      </w:r>
      <w:r>
        <w:rPr>
          <w:b/>
          <w:spacing w:val="4"/>
          <w:sz w:val="20"/>
        </w:rPr>
        <w:t xml:space="preserve">semestrze </w:t>
      </w:r>
      <w:r>
        <w:rPr>
          <w:b/>
          <w:spacing w:val="5"/>
          <w:sz w:val="20"/>
        </w:rPr>
        <w:t>zimowym</w:t>
      </w:r>
      <w:r>
        <w:rPr>
          <w:spacing w:val="5"/>
          <w:sz w:val="20"/>
        </w:rPr>
        <w:t xml:space="preserve">. </w:t>
      </w:r>
      <w:r>
        <w:rPr>
          <w:sz w:val="20"/>
        </w:rPr>
        <w:t>Dopuszczalne jest zebranie większej liczby punktów niż wynosi powyższe minimum, wówczas nadwyżka ta będzie zaliczona na poczet studiów na wyższych latach i może stanowić podstawę do zmniejszenia wymiaru przedmiotów do</w:t>
      </w:r>
      <w:r>
        <w:rPr>
          <w:spacing w:val="-21"/>
          <w:sz w:val="20"/>
        </w:rPr>
        <w:t xml:space="preserve"> </w:t>
      </w:r>
      <w:r>
        <w:rPr>
          <w:sz w:val="20"/>
        </w:rPr>
        <w:t>wyboru.</w:t>
      </w:r>
    </w:p>
    <w:p w14:paraId="7F7CBFAF" w14:textId="77777777" w:rsidR="00401D20" w:rsidRDefault="00401D20">
      <w:pPr>
        <w:pStyle w:val="Tekstpodstawowy"/>
        <w:rPr>
          <w:sz w:val="22"/>
        </w:rPr>
      </w:pPr>
    </w:p>
    <w:p w14:paraId="6FD297AE" w14:textId="77777777" w:rsidR="00401D20" w:rsidRDefault="00284B98">
      <w:pPr>
        <w:pStyle w:val="Akapitzlist"/>
        <w:numPr>
          <w:ilvl w:val="2"/>
          <w:numId w:val="3"/>
        </w:numPr>
        <w:tabs>
          <w:tab w:val="left" w:pos="761"/>
        </w:tabs>
        <w:spacing w:before="137" w:line="360" w:lineRule="auto"/>
        <w:ind w:left="280" w:right="309" w:firstLine="153"/>
        <w:jc w:val="both"/>
        <w:rPr>
          <w:sz w:val="20"/>
        </w:rPr>
      </w:pPr>
      <w:r>
        <w:rPr>
          <w:b/>
          <w:sz w:val="20"/>
        </w:rPr>
        <w:t xml:space="preserve">Na I roku studiów student zobowiązany </w:t>
      </w:r>
      <w:r>
        <w:rPr>
          <w:b/>
          <w:spacing w:val="2"/>
          <w:sz w:val="20"/>
        </w:rPr>
        <w:t xml:space="preserve">jest </w:t>
      </w:r>
      <w:r>
        <w:rPr>
          <w:b/>
          <w:sz w:val="20"/>
        </w:rPr>
        <w:t xml:space="preserve">do obowiązkowego </w:t>
      </w:r>
      <w:r>
        <w:rPr>
          <w:b/>
          <w:spacing w:val="2"/>
          <w:sz w:val="20"/>
        </w:rPr>
        <w:t xml:space="preserve">uczestnictwa </w:t>
      </w:r>
      <w:r>
        <w:rPr>
          <w:b/>
          <w:sz w:val="20"/>
        </w:rPr>
        <w:t xml:space="preserve">we wszystkich wykładach </w:t>
      </w:r>
      <w:r>
        <w:rPr>
          <w:b/>
          <w:spacing w:val="2"/>
          <w:sz w:val="20"/>
        </w:rPr>
        <w:t>kierunkowych</w:t>
      </w:r>
      <w:r>
        <w:rPr>
          <w:spacing w:val="2"/>
          <w:sz w:val="20"/>
        </w:rPr>
        <w:t xml:space="preserve">. </w:t>
      </w:r>
      <w:r>
        <w:rPr>
          <w:sz w:val="20"/>
        </w:rPr>
        <w:t xml:space="preserve">Zasada ta nie dotyczy przedmiotów </w:t>
      </w:r>
      <w:proofErr w:type="spellStart"/>
      <w:r>
        <w:rPr>
          <w:sz w:val="20"/>
        </w:rPr>
        <w:t>ogólnohumanistycznych</w:t>
      </w:r>
      <w:proofErr w:type="spellEnd"/>
      <w:r>
        <w:rPr>
          <w:sz w:val="20"/>
        </w:rPr>
        <w:t xml:space="preserve"> (Podstawy socjologii, Metodologia nauk społecznych z elementami</w:t>
      </w:r>
      <w:r>
        <w:rPr>
          <w:spacing w:val="-23"/>
          <w:sz w:val="20"/>
        </w:rPr>
        <w:t xml:space="preserve"> </w:t>
      </w:r>
      <w:r>
        <w:rPr>
          <w:sz w:val="20"/>
        </w:rPr>
        <w:t>logiki).</w:t>
      </w:r>
    </w:p>
    <w:p w14:paraId="7D11D8D5" w14:textId="77777777" w:rsidR="00401D20" w:rsidRDefault="00401D20">
      <w:pPr>
        <w:pStyle w:val="Tekstpodstawowy"/>
        <w:rPr>
          <w:sz w:val="22"/>
        </w:rPr>
      </w:pPr>
    </w:p>
    <w:p w14:paraId="30B84F80" w14:textId="77777777" w:rsidR="00401D20" w:rsidRDefault="00284B98">
      <w:pPr>
        <w:pStyle w:val="Akapitzlist"/>
        <w:numPr>
          <w:ilvl w:val="2"/>
          <w:numId w:val="3"/>
        </w:numPr>
        <w:tabs>
          <w:tab w:val="left" w:pos="694"/>
        </w:tabs>
        <w:spacing w:before="149" w:line="357" w:lineRule="auto"/>
        <w:ind w:left="285" w:right="300" w:firstLine="148"/>
        <w:rPr>
          <w:sz w:val="20"/>
        </w:rPr>
      </w:pPr>
      <w:r>
        <w:rPr>
          <w:b/>
          <w:sz w:val="20"/>
        </w:rPr>
        <w:t>Student może ubiegać się o warunkowe zaliczenie semestru zimowego I roku studiów</w:t>
      </w:r>
      <w:r>
        <w:rPr>
          <w:sz w:val="20"/>
        </w:rPr>
        <w:t xml:space="preserve">, gdy uzyska  minimum  </w:t>
      </w:r>
      <w:r>
        <w:rPr>
          <w:spacing w:val="-3"/>
          <w:sz w:val="20"/>
        </w:rPr>
        <w:t xml:space="preserve">18   </w:t>
      </w:r>
      <w:r>
        <w:rPr>
          <w:sz w:val="20"/>
        </w:rPr>
        <w:t xml:space="preserve">punktów  ECTS  za  przedmioty  kierunkowe:  </w:t>
      </w:r>
      <w:r>
        <w:rPr>
          <w:spacing w:val="24"/>
          <w:sz w:val="20"/>
        </w:rPr>
        <w:t xml:space="preserve"> </w:t>
      </w:r>
      <w:r>
        <w:rPr>
          <w:sz w:val="20"/>
          <w:u w:val="single"/>
        </w:rPr>
        <w:t>Wprowadzenie  do  antropologii</w:t>
      </w:r>
    </w:p>
    <w:p w14:paraId="29CEBF89" w14:textId="77777777" w:rsidR="00401D20" w:rsidRDefault="00284B98">
      <w:pPr>
        <w:pStyle w:val="Tekstpodstawowy"/>
        <w:tabs>
          <w:tab w:val="left" w:pos="2507"/>
          <w:tab w:val="left" w:pos="3869"/>
          <w:tab w:val="left" w:pos="4666"/>
          <w:tab w:val="left" w:pos="6307"/>
          <w:tab w:val="left" w:pos="7219"/>
          <w:tab w:val="left" w:pos="7904"/>
        </w:tabs>
        <w:spacing w:before="5"/>
        <w:ind w:left="285"/>
      </w:pPr>
      <w:r>
        <w:rPr>
          <w:rFonts w:ascii="Times New Roman" w:hAnsi="Times New Roman"/>
          <w:spacing w:val="-51"/>
          <w:u w:val="single"/>
        </w:rPr>
        <w:t xml:space="preserve"> </w:t>
      </w:r>
      <w:r>
        <w:rPr>
          <w:u w:val="single"/>
        </w:rPr>
        <w:t>społeczno-kulturowej,</w:t>
      </w:r>
      <w:r>
        <w:rPr>
          <w:u w:val="single"/>
        </w:rPr>
        <w:tab/>
        <w:t>Antropologia</w:t>
      </w:r>
      <w:r>
        <w:rPr>
          <w:u w:val="single"/>
        </w:rPr>
        <w:tab/>
        <w:t>wobec</w:t>
      </w:r>
      <w:r>
        <w:rPr>
          <w:u w:val="single"/>
        </w:rPr>
        <w:tab/>
        <w:t>współczesności,</w:t>
      </w:r>
      <w:r>
        <w:rPr>
          <w:u w:val="single"/>
        </w:rPr>
        <w:tab/>
        <w:t>Historia</w:t>
      </w:r>
      <w:r>
        <w:rPr>
          <w:u w:val="single"/>
        </w:rPr>
        <w:tab/>
        <w:t>myśli</w:t>
      </w:r>
      <w:r>
        <w:rPr>
          <w:u w:val="single"/>
        </w:rPr>
        <w:tab/>
        <w:t>antropologicznej</w:t>
      </w:r>
    </w:p>
    <w:p w14:paraId="7B96C308" w14:textId="77777777" w:rsidR="00401D20" w:rsidRDefault="00284B98">
      <w:pPr>
        <w:pStyle w:val="Tekstpodstawowy"/>
        <w:spacing w:before="118" w:line="360" w:lineRule="auto"/>
        <w:ind w:left="285" w:right="301"/>
        <w:jc w:val="both"/>
      </w:pPr>
      <w:r>
        <w:rPr>
          <w:rFonts w:ascii="Times New Roman" w:hAnsi="Times New Roman"/>
          <w:spacing w:val="-51"/>
          <w:u w:val="single"/>
        </w:rPr>
        <w:t xml:space="preserve"> </w:t>
      </w:r>
      <w:r>
        <w:rPr>
          <w:u w:val="single"/>
        </w:rPr>
        <w:t>(wykład/ćwiczenia), Metody badań etnograficznych (wykład/ćwiczenia)</w:t>
      </w:r>
      <w:r>
        <w:t>. Zebranie mniejszej liczby punktów</w:t>
      </w:r>
      <w:r>
        <w:rPr>
          <w:spacing w:val="-12"/>
        </w:rPr>
        <w:t xml:space="preserve"> </w:t>
      </w:r>
      <w:r>
        <w:t>w</w:t>
      </w:r>
      <w:r>
        <w:rPr>
          <w:spacing w:val="-12"/>
        </w:rPr>
        <w:t xml:space="preserve"> </w:t>
      </w:r>
      <w:r>
        <w:t>semestrze</w:t>
      </w:r>
      <w:r>
        <w:rPr>
          <w:spacing w:val="-9"/>
        </w:rPr>
        <w:t xml:space="preserve"> </w:t>
      </w:r>
      <w:r>
        <w:t>zimowym</w:t>
      </w:r>
      <w:r>
        <w:rPr>
          <w:spacing w:val="-6"/>
        </w:rPr>
        <w:t xml:space="preserve"> </w:t>
      </w:r>
      <w:r>
        <w:t>i/lub</w:t>
      </w:r>
      <w:r>
        <w:rPr>
          <w:spacing w:val="-13"/>
        </w:rPr>
        <w:t xml:space="preserve"> </w:t>
      </w:r>
      <w:r>
        <w:t>brak</w:t>
      </w:r>
      <w:r>
        <w:rPr>
          <w:spacing w:val="-7"/>
        </w:rPr>
        <w:t xml:space="preserve"> </w:t>
      </w:r>
      <w:r>
        <w:t>zaliczenia</w:t>
      </w:r>
      <w:r>
        <w:rPr>
          <w:spacing w:val="-10"/>
        </w:rPr>
        <w:t xml:space="preserve"> </w:t>
      </w:r>
      <w:r>
        <w:t>wyżej</w:t>
      </w:r>
      <w:r>
        <w:rPr>
          <w:spacing w:val="-8"/>
        </w:rPr>
        <w:t xml:space="preserve"> </w:t>
      </w:r>
      <w:r>
        <w:t>wymienionych</w:t>
      </w:r>
      <w:r>
        <w:rPr>
          <w:spacing w:val="-11"/>
        </w:rPr>
        <w:t xml:space="preserve"> </w:t>
      </w:r>
      <w:r>
        <w:t>przedmiotów</w:t>
      </w:r>
      <w:r>
        <w:rPr>
          <w:spacing w:val="-6"/>
        </w:rPr>
        <w:t xml:space="preserve"> </w:t>
      </w:r>
      <w:r>
        <w:t>kierunkowych powoduje</w:t>
      </w:r>
      <w:r>
        <w:rPr>
          <w:spacing w:val="-3"/>
        </w:rPr>
        <w:t xml:space="preserve"> </w:t>
      </w:r>
      <w:r>
        <w:t>wszczęcie</w:t>
      </w:r>
      <w:r>
        <w:rPr>
          <w:spacing w:val="-11"/>
        </w:rPr>
        <w:t xml:space="preserve"> </w:t>
      </w:r>
      <w:r>
        <w:t>procedury</w:t>
      </w:r>
      <w:r>
        <w:rPr>
          <w:spacing w:val="-6"/>
        </w:rPr>
        <w:t xml:space="preserve"> </w:t>
      </w:r>
      <w:r>
        <w:t>skreślenia</w:t>
      </w:r>
      <w:r>
        <w:rPr>
          <w:spacing w:val="-13"/>
        </w:rPr>
        <w:t xml:space="preserve"> </w:t>
      </w:r>
      <w:r>
        <w:t>z</w:t>
      </w:r>
      <w:r>
        <w:rPr>
          <w:spacing w:val="-4"/>
        </w:rPr>
        <w:t xml:space="preserve"> </w:t>
      </w:r>
      <w:r>
        <w:t>listy</w:t>
      </w:r>
      <w:r>
        <w:rPr>
          <w:spacing w:val="-16"/>
        </w:rPr>
        <w:t xml:space="preserve"> </w:t>
      </w:r>
      <w:r>
        <w:t>studentów.</w:t>
      </w:r>
    </w:p>
    <w:p w14:paraId="61C5090F" w14:textId="77777777" w:rsidR="00401D20" w:rsidRDefault="00401D20">
      <w:pPr>
        <w:pStyle w:val="Tekstpodstawowy"/>
        <w:spacing w:before="10"/>
        <w:rPr>
          <w:sz w:val="27"/>
        </w:rPr>
      </w:pPr>
    </w:p>
    <w:p w14:paraId="5EF967BA" w14:textId="77777777" w:rsidR="00401D20" w:rsidRDefault="00284B98">
      <w:pPr>
        <w:pStyle w:val="Akapitzlist"/>
        <w:numPr>
          <w:ilvl w:val="2"/>
          <w:numId w:val="3"/>
        </w:numPr>
        <w:tabs>
          <w:tab w:val="left" w:pos="694"/>
        </w:tabs>
        <w:spacing w:line="362" w:lineRule="auto"/>
        <w:ind w:left="280" w:right="307" w:firstLine="153"/>
        <w:jc w:val="both"/>
        <w:rPr>
          <w:sz w:val="20"/>
        </w:rPr>
      </w:pPr>
      <w:r>
        <w:rPr>
          <w:b/>
          <w:sz w:val="20"/>
        </w:rPr>
        <w:t xml:space="preserve">Student może ubiegać się o warunkowe zaliczenie I roku studiów </w:t>
      </w:r>
      <w:r>
        <w:rPr>
          <w:spacing w:val="-4"/>
          <w:sz w:val="20"/>
        </w:rPr>
        <w:t xml:space="preserve">(po </w:t>
      </w:r>
      <w:r>
        <w:rPr>
          <w:sz w:val="20"/>
        </w:rPr>
        <w:t xml:space="preserve">zakończeniu semestru letniego), gdy uzyska minimum 31 punktów, w </w:t>
      </w:r>
      <w:r>
        <w:rPr>
          <w:spacing w:val="-3"/>
          <w:sz w:val="20"/>
        </w:rPr>
        <w:t xml:space="preserve">tym </w:t>
      </w:r>
      <w:r>
        <w:rPr>
          <w:sz w:val="20"/>
        </w:rPr>
        <w:t>poza kompletem punktów za przedmioty kierunkowe</w:t>
      </w:r>
      <w:r>
        <w:rPr>
          <w:spacing w:val="-14"/>
          <w:sz w:val="20"/>
        </w:rPr>
        <w:t xml:space="preserve"> </w:t>
      </w:r>
      <w:r>
        <w:rPr>
          <w:sz w:val="20"/>
        </w:rPr>
        <w:t>z</w:t>
      </w:r>
      <w:r>
        <w:rPr>
          <w:spacing w:val="-19"/>
          <w:sz w:val="20"/>
        </w:rPr>
        <w:t xml:space="preserve"> </w:t>
      </w:r>
      <w:r>
        <w:rPr>
          <w:sz w:val="20"/>
        </w:rPr>
        <w:t>I</w:t>
      </w:r>
      <w:r>
        <w:rPr>
          <w:spacing w:val="-17"/>
          <w:sz w:val="20"/>
        </w:rPr>
        <w:t xml:space="preserve"> </w:t>
      </w:r>
      <w:r>
        <w:rPr>
          <w:sz w:val="20"/>
        </w:rPr>
        <w:t>semestru,</w:t>
      </w:r>
      <w:r>
        <w:rPr>
          <w:spacing w:val="-21"/>
          <w:sz w:val="20"/>
        </w:rPr>
        <w:t xml:space="preserve"> </w:t>
      </w:r>
      <w:r>
        <w:rPr>
          <w:sz w:val="20"/>
        </w:rPr>
        <w:t>punkty</w:t>
      </w:r>
      <w:r>
        <w:rPr>
          <w:spacing w:val="-17"/>
          <w:sz w:val="20"/>
        </w:rPr>
        <w:t xml:space="preserve"> </w:t>
      </w:r>
      <w:r>
        <w:rPr>
          <w:sz w:val="20"/>
        </w:rPr>
        <w:t>za</w:t>
      </w:r>
      <w:r>
        <w:rPr>
          <w:spacing w:val="-15"/>
          <w:sz w:val="20"/>
        </w:rPr>
        <w:t xml:space="preserve"> </w:t>
      </w:r>
      <w:r>
        <w:rPr>
          <w:sz w:val="20"/>
        </w:rPr>
        <w:t>kolejne</w:t>
      </w:r>
      <w:r>
        <w:rPr>
          <w:spacing w:val="-19"/>
          <w:sz w:val="20"/>
        </w:rPr>
        <w:t xml:space="preserve"> </w:t>
      </w:r>
      <w:r>
        <w:rPr>
          <w:sz w:val="20"/>
        </w:rPr>
        <w:t>przedmioty</w:t>
      </w:r>
      <w:r>
        <w:rPr>
          <w:spacing w:val="-17"/>
          <w:sz w:val="20"/>
        </w:rPr>
        <w:t xml:space="preserve"> </w:t>
      </w:r>
      <w:r>
        <w:rPr>
          <w:sz w:val="20"/>
        </w:rPr>
        <w:t>kierunkowe:</w:t>
      </w:r>
      <w:r>
        <w:rPr>
          <w:spacing w:val="-16"/>
          <w:sz w:val="20"/>
          <w:u w:val="single"/>
        </w:rPr>
        <w:t xml:space="preserve"> </w:t>
      </w:r>
      <w:r>
        <w:rPr>
          <w:sz w:val="20"/>
          <w:u w:val="single"/>
        </w:rPr>
        <w:t>Współczesna</w:t>
      </w:r>
      <w:r>
        <w:rPr>
          <w:spacing w:val="-19"/>
          <w:sz w:val="20"/>
          <w:u w:val="single"/>
        </w:rPr>
        <w:t xml:space="preserve"> </w:t>
      </w:r>
      <w:r>
        <w:rPr>
          <w:sz w:val="20"/>
          <w:u w:val="single"/>
        </w:rPr>
        <w:t>myśl</w:t>
      </w:r>
      <w:r>
        <w:rPr>
          <w:spacing w:val="-17"/>
          <w:sz w:val="20"/>
          <w:u w:val="single"/>
        </w:rPr>
        <w:t xml:space="preserve"> </w:t>
      </w:r>
      <w:r>
        <w:rPr>
          <w:sz w:val="20"/>
          <w:u w:val="single"/>
        </w:rPr>
        <w:t>antropologiczna</w:t>
      </w:r>
    </w:p>
    <w:p w14:paraId="210D3E43" w14:textId="77777777" w:rsidR="00401D20" w:rsidRDefault="00284B98">
      <w:pPr>
        <w:pStyle w:val="Tekstpodstawowy"/>
        <w:spacing w:line="227" w:lineRule="exact"/>
        <w:ind w:left="280"/>
        <w:jc w:val="both"/>
      </w:pPr>
      <w:r>
        <w:rPr>
          <w:rFonts w:ascii="Times New Roman" w:hAnsi="Times New Roman"/>
          <w:spacing w:val="-51"/>
          <w:u w:val="single"/>
        </w:rPr>
        <w:t xml:space="preserve"> </w:t>
      </w:r>
      <w:r>
        <w:rPr>
          <w:u w:val="single"/>
        </w:rPr>
        <w:t>(wykład/konwersatorium)</w:t>
      </w:r>
      <w:r>
        <w:t xml:space="preserve">, oraz </w:t>
      </w:r>
      <w:r>
        <w:rPr>
          <w:u w:val="single"/>
        </w:rPr>
        <w:t>Badania terenowe I</w:t>
      </w:r>
      <w:r>
        <w:t>.</w:t>
      </w:r>
    </w:p>
    <w:p w14:paraId="141A5534" w14:textId="77777777" w:rsidR="00401D20" w:rsidRDefault="00401D20">
      <w:pPr>
        <w:pStyle w:val="Tekstpodstawowy"/>
      </w:pPr>
    </w:p>
    <w:p w14:paraId="51435C98" w14:textId="77777777" w:rsidR="00401D20" w:rsidRDefault="00401D20">
      <w:pPr>
        <w:pStyle w:val="Tekstpodstawowy"/>
        <w:spacing w:before="9"/>
        <w:rPr>
          <w:sz w:val="15"/>
        </w:rPr>
      </w:pPr>
    </w:p>
    <w:p w14:paraId="20440F9C" w14:textId="77777777" w:rsidR="00401D20" w:rsidRDefault="00284B98">
      <w:pPr>
        <w:pStyle w:val="Akapitzlist"/>
        <w:numPr>
          <w:ilvl w:val="2"/>
          <w:numId w:val="3"/>
        </w:numPr>
        <w:tabs>
          <w:tab w:val="left" w:pos="704"/>
        </w:tabs>
        <w:spacing w:before="101" w:line="360" w:lineRule="auto"/>
        <w:ind w:left="280" w:right="310" w:firstLine="153"/>
        <w:jc w:val="both"/>
        <w:rPr>
          <w:sz w:val="20"/>
        </w:rPr>
      </w:pPr>
      <w:r>
        <w:rPr>
          <w:sz w:val="20"/>
        </w:rPr>
        <w:t>Każdy przedmiot realizowany w toku studiów I stopnia kończy się egzaminem lub zaliczeniem na ocenę. Przyznanie punktów następuje po spełnieniu wszystkich wymogów związanych z jego zaliczeniem, określonych przez prowadzącego. Warunkiem dopuszczenia do egzaminu jest wcześniejsze</w:t>
      </w:r>
      <w:r>
        <w:rPr>
          <w:spacing w:val="-16"/>
          <w:sz w:val="20"/>
        </w:rPr>
        <w:t xml:space="preserve"> </w:t>
      </w:r>
      <w:r>
        <w:rPr>
          <w:sz w:val="20"/>
        </w:rPr>
        <w:t>zaliczenie</w:t>
      </w:r>
      <w:r>
        <w:rPr>
          <w:spacing w:val="-16"/>
          <w:sz w:val="20"/>
        </w:rPr>
        <w:t xml:space="preserve"> </w:t>
      </w:r>
      <w:r>
        <w:rPr>
          <w:sz w:val="20"/>
        </w:rPr>
        <w:t>ćwiczeń.</w:t>
      </w:r>
      <w:r>
        <w:rPr>
          <w:spacing w:val="-14"/>
          <w:sz w:val="20"/>
        </w:rPr>
        <w:t xml:space="preserve"> </w:t>
      </w:r>
      <w:r>
        <w:rPr>
          <w:sz w:val="20"/>
        </w:rPr>
        <w:t>Terminy</w:t>
      </w:r>
      <w:r>
        <w:rPr>
          <w:spacing w:val="-15"/>
          <w:sz w:val="20"/>
        </w:rPr>
        <w:t xml:space="preserve"> </w:t>
      </w:r>
      <w:r>
        <w:rPr>
          <w:sz w:val="20"/>
        </w:rPr>
        <w:t>przeprowadzenia</w:t>
      </w:r>
      <w:r>
        <w:rPr>
          <w:spacing w:val="-17"/>
          <w:sz w:val="20"/>
        </w:rPr>
        <w:t xml:space="preserve"> </w:t>
      </w:r>
      <w:r>
        <w:rPr>
          <w:sz w:val="20"/>
        </w:rPr>
        <w:t>egzaminu</w:t>
      </w:r>
      <w:r>
        <w:rPr>
          <w:spacing w:val="-16"/>
          <w:sz w:val="20"/>
        </w:rPr>
        <w:t xml:space="preserve"> </w:t>
      </w:r>
      <w:r>
        <w:rPr>
          <w:sz w:val="20"/>
        </w:rPr>
        <w:t>wyznacza</w:t>
      </w:r>
      <w:r>
        <w:rPr>
          <w:spacing w:val="-12"/>
          <w:sz w:val="20"/>
        </w:rPr>
        <w:t xml:space="preserve"> </w:t>
      </w:r>
      <w:r>
        <w:rPr>
          <w:sz w:val="20"/>
        </w:rPr>
        <w:t>prowadzący.</w:t>
      </w:r>
      <w:r>
        <w:rPr>
          <w:spacing w:val="-14"/>
          <w:sz w:val="20"/>
        </w:rPr>
        <w:t xml:space="preserve"> </w:t>
      </w:r>
      <w:r>
        <w:rPr>
          <w:sz w:val="20"/>
        </w:rPr>
        <w:t>Student, który</w:t>
      </w:r>
      <w:r>
        <w:rPr>
          <w:spacing w:val="-9"/>
          <w:sz w:val="20"/>
        </w:rPr>
        <w:t xml:space="preserve"> </w:t>
      </w:r>
      <w:r>
        <w:rPr>
          <w:sz w:val="20"/>
        </w:rPr>
        <w:t>z</w:t>
      </w:r>
      <w:r>
        <w:rPr>
          <w:spacing w:val="-4"/>
          <w:sz w:val="20"/>
        </w:rPr>
        <w:t xml:space="preserve"> </w:t>
      </w:r>
      <w:r>
        <w:rPr>
          <w:sz w:val="20"/>
        </w:rPr>
        <w:t>uzasadnionych</w:t>
      </w:r>
      <w:r>
        <w:rPr>
          <w:spacing w:val="-5"/>
          <w:sz w:val="20"/>
        </w:rPr>
        <w:t xml:space="preserve"> </w:t>
      </w:r>
      <w:r>
        <w:rPr>
          <w:sz w:val="20"/>
        </w:rPr>
        <w:t>powodów</w:t>
      </w:r>
      <w:r>
        <w:rPr>
          <w:spacing w:val="-5"/>
          <w:sz w:val="20"/>
        </w:rPr>
        <w:t xml:space="preserve"> </w:t>
      </w:r>
      <w:r>
        <w:rPr>
          <w:sz w:val="20"/>
        </w:rPr>
        <w:t>(choroba,</w:t>
      </w:r>
      <w:r>
        <w:rPr>
          <w:spacing w:val="-7"/>
          <w:sz w:val="20"/>
        </w:rPr>
        <w:t xml:space="preserve"> </w:t>
      </w:r>
      <w:r>
        <w:rPr>
          <w:sz w:val="20"/>
        </w:rPr>
        <w:t>wypadki</w:t>
      </w:r>
      <w:r>
        <w:rPr>
          <w:spacing w:val="-4"/>
          <w:sz w:val="20"/>
        </w:rPr>
        <w:t xml:space="preserve"> </w:t>
      </w:r>
      <w:r>
        <w:rPr>
          <w:sz w:val="20"/>
        </w:rPr>
        <w:t>losowe)</w:t>
      </w:r>
      <w:r>
        <w:rPr>
          <w:spacing w:val="-7"/>
          <w:sz w:val="20"/>
        </w:rPr>
        <w:t xml:space="preserve"> </w:t>
      </w:r>
      <w:r>
        <w:rPr>
          <w:sz w:val="20"/>
        </w:rPr>
        <w:t>nie</w:t>
      </w:r>
      <w:r>
        <w:rPr>
          <w:spacing w:val="-4"/>
          <w:sz w:val="20"/>
        </w:rPr>
        <w:t xml:space="preserve"> </w:t>
      </w:r>
      <w:r>
        <w:rPr>
          <w:sz w:val="20"/>
        </w:rPr>
        <w:t>stawił</w:t>
      </w:r>
      <w:r>
        <w:rPr>
          <w:spacing w:val="-2"/>
          <w:sz w:val="20"/>
        </w:rPr>
        <w:t xml:space="preserve"> </w:t>
      </w:r>
      <w:r>
        <w:rPr>
          <w:sz w:val="20"/>
        </w:rPr>
        <w:t>się</w:t>
      </w:r>
      <w:r>
        <w:rPr>
          <w:spacing w:val="-5"/>
          <w:sz w:val="20"/>
        </w:rPr>
        <w:t xml:space="preserve"> </w:t>
      </w:r>
      <w:r>
        <w:rPr>
          <w:spacing w:val="-3"/>
          <w:sz w:val="20"/>
        </w:rPr>
        <w:t>na</w:t>
      </w:r>
      <w:r>
        <w:rPr>
          <w:spacing w:val="-4"/>
          <w:sz w:val="20"/>
        </w:rPr>
        <w:t xml:space="preserve"> </w:t>
      </w:r>
      <w:r>
        <w:rPr>
          <w:sz w:val="20"/>
        </w:rPr>
        <w:t>egzamin</w:t>
      </w:r>
      <w:r>
        <w:rPr>
          <w:spacing w:val="-5"/>
          <w:sz w:val="20"/>
        </w:rPr>
        <w:t xml:space="preserve"> </w:t>
      </w:r>
      <w:r>
        <w:rPr>
          <w:sz w:val="20"/>
        </w:rPr>
        <w:t>w</w:t>
      </w:r>
      <w:r>
        <w:rPr>
          <w:spacing w:val="-5"/>
          <w:sz w:val="20"/>
        </w:rPr>
        <w:t xml:space="preserve"> </w:t>
      </w:r>
      <w:r>
        <w:rPr>
          <w:sz w:val="20"/>
        </w:rPr>
        <w:t>wyznaczonym terminie, powinien niezwłocznie powiadomić o tym prowadzącego przedmiot, a jeśli nie ma takiej możliwości, to opiekuna roku. Dopuszczalny jest jeden egzamin poprawkowy z danego przedmiotu. Decyzję o egzaminie komisyjnym podejmuje</w:t>
      </w:r>
      <w:r>
        <w:rPr>
          <w:spacing w:val="-37"/>
          <w:sz w:val="20"/>
        </w:rPr>
        <w:t xml:space="preserve"> </w:t>
      </w:r>
      <w:r>
        <w:rPr>
          <w:sz w:val="20"/>
        </w:rPr>
        <w:t>Dziekan.</w:t>
      </w:r>
    </w:p>
    <w:p w14:paraId="6E1785B9" w14:textId="77777777" w:rsidR="00401D20" w:rsidRDefault="00401D20">
      <w:pPr>
        <w:pStyle w:val="Tekstpodstawowy"/>
        <w:rPr>
          <w:sz w:val="22"/>
        </w:rPr>
      </w:pPr>
    </w:p>
    <w:p w14:paraId="1771F0F0" w14:textId="77777777" w:rsidR="00401D20" w:rsidRDefault="00284B98">
      <w:pPr>
        <w:pStyle w:val="Nagwek1"/>
        <w:numPr>
          <w:ilvl w:val="1"/>
          <w:numId w:val="3"/>
        </w:numPr>
        <w:tabs>
          <w:tab w:val="left" w:pos="718"/>
        </w:tabs>
        <w:spacing w:before="151"/>
      </w:pPr>
      <w:bookmarkStart w:id="10" w:name="3.2._II_rok"/>
      <w:bookmarkEnd w:id="10"/>
      <w:r>
        <w:t>II</w:t>
      </w:r>
      <w:r>
        <w:rPr>
          <w:spacing w:val="-2"/>
        </w:rPr>
        <w:t xml:space="preserve"> </w:t>
      </w:r>
      <w:r>
        <w:t>rok</w:t>
      </w:r>
    </w:p>
    <w:p w14:paraId="0934DBDE" w14:textId="77777777" w:rsidR="00401D20" w:rsidRDefault="00401D20">
      <w:pPr>
        <w:pStyle w:val="Tekstpodstawowy"/>
        <w:rPr>
          <w:b/>
          <w:sz w:val="22"/>
        </w:rPr>
      </w:pPr>
    </w:p>
    <w:p w14:paraId="4BE37B5C" w14:textId="77777777" w:rsidR="00401D20" w:rsidRDefault="00401D20">
      <w:pPr>
        <w:pStyle w:val="Tekstpodstawowy"/>
        <w:spacing w:before="5"/>
        <w:rPr>
          <w:b/>
          <w:sz w:val="27"/>
        </w:rPr>
      </w:pPr>
    </w:p>
    <w:p w14:paraId="71005C99" w14:textId="77777777" w:rsidR="00401D20" w:rsidRDefault="00284B98">
      <w:pPr>
        <w:pStyle w:val="Akapitzlist"/>
        <w:numPr>
          <w:ilvl w:val="2"/>
          <w:numId w:val="3"/>
        </w:numPr>
        <w:tabs>
          <w:tab w:val="left" w:pos="680"/>
        </w:tabs>
        <w:spacing w:before="1" w:line="362" w:lineRule="auto"/>
        <w:ind w:left="280" w:right="305" w:firstLine="153"/>
        <w:jc w:val="both"/>
        <w:rPr>
          <w:sz w:val="20"/>
        </w:rPr>
      </w:pPr>
      <w:r>
        <w:rPr>
          <w:sz w:val="20"/>
        </w:rPr>
        <w:t>Na II roku obowiązuje roczny tryb zaliczania roku studiów, co oznacza, że student jest tylko raz w</w:t>
      </w:r>
      <w:r>
        <w:rPr>
          <w:spacing w:val="-11"/>
          <w:sz w:val="20"/>
        </w:rPr>
        <w:t xml:space="preserve"> </w:t>
      </w:r>
      <w:r>
        <w:rPr>
          <w:sz w:val="20"/>
        </w:rPr>
        <w:t>roku</w:t>
      </w:r>
      <w:r>
        <w:rPr>
          <w:spacing w:val="-14"/>
          <w:sz w:val="20"/>
        </w:rPr>
        <w:t xml:space="preserve"> </w:t>
      </w:r>
      <w:r>
        <w:rPr>
          <w:sz w:val="20"/>
        </w:rPr>
        <w:t>rozliczany</w:t>
      </w:r>
      <w:r>
        <w:rPr>
          <w:spacing w:val="-13"/>
          <w:sz w:val="20"/>
        </w:rPr>
        <w:t xml:space="preserve"> </w:t>
      </w:r>
      <w:r>
        <w:rPr>
          <w:sz w:val="20"/>
        </w:rPr>
        <w:t>z</w:t>
      </w:r>
      <w:r>
        <w:rPr>
          <w:spacing w:val="-10"/>
          <w:sz w:val="20"/>
        </w:rPr>
        <w:t xml:space="preserve"> </w:t>
      </w:r>
      <w:r>
        <w:rPr>
          <w:sz w:val="20"/>
        </w:rPr>
        <w:t>postępów</w:t>
      </w:r>
      <w:r>
        <w:rPr>
          <w:spacing w:val="-16"/>
          <w:sz w:val="20"/>
        </w:rPr>
        <w:t xml:space="preserve"> </w:t>
      </w:r>
      <w:r>
        <w:rPr>
          <w:sz w:val="20"/>
        </w:rPr>
        <w:t>w</w:t>
      </w:r>
      <w:r>
        <w:rPr>
          <w:spacing w:val="-15"/>
          <w:sz w:val="20"/>
        </w:rPr>
        <w:t xml:space="preserve"> </w:t>
      </w:r>
      <w:r>
        <w:rPr>
          <w:sz w:val="20"/>
        </w:rPr>
        <w:t>nauce</w:t>
      </w:r>
      <w:r>
        <w:rPr>
          <w:spacing w:val="-9"/>
          <w:sz w:val="20"/>
        </w:rPr>
        <w:t xml:space="preserve"> </w:t>
      </w:r>
      <w:r>
        <w:rPr>
          <w:spacing w:val="-4"/>
          <w:sz w:val="20"/>
        </w:rPr>
        <w:t>(po</w:t>
      </w:r>
      <w:r>
        <w:rPr>
          <w:spacing w:val="-8"/>
          <w:sz w:val="20"/>
        </w:rPr>
        <w:t xml:space="preserve"> </w:t>
      </w:r>
      <w:r>
        <w:rPr>
          <w:sz w:val="20"/>
        </w:rPr>
        <w:t>zakończeniu</w:t>
      </w:r>
      <w:r>
        <w:rPr>
          <w:spacing w:val="-14"/>
          <w:sz w:val="20"/>
        </w:rPr>
        <w:t xml:space="preserve"> </w:t>
      </w:r>
      <w:r>
        <w:rPr>
          <w:sz w:val="20"/>
        </w:rPr>
        <w:t>semestru</w:t>
      </w:r>
      <w:r>
        <w:rPr>
          <w:spacing w:val="-14"/>
          <w:sz w:val="20"/>
        </w:rPr>
        <w:t xml:space="preserve"> </w:t>
      </w:r>
      <w:r>
        <w:rPr>
          <w:sz w:val="20"/>
        </w:rPr>
        <w:t>letniego),</w:t>
      </w:r>
      <w:r>
        <w:rPr>
          <w:spacing w:val="-12"/>
          <w:sz w:val="20"/>
        </w:rPr>
        <w:t xml:space="preserve"> </w:t>
      </w:r>
      <w:r>
        <w:rPr>
          <w:sz w:val="20"/>
        </w:rPr>
        <w:t>jednakże</w:t>
      </w:r>
      <w:r>
        <w:rPr>
          <w:spacing w:val="-10"/>
          <w:sz w:val="20"/>
        </w:rPr>
        <w:t xml:space="preserve"> </w:t>
      </w:r>
      <w:r>
        <w:rPr>
          <w:b/>
          <w:sz w:val="20"/>
        </w:rPr>
        <w:t>w</w:t>
      </w:r>
      <w:r>
        <w:rPr>
          <w:b/>
          <w:spacing w:val="-9"/>
          <w:sz w:val="20"/>
        </w:rPr>
        <w:t xml:space="preserve"> </w:t>
      </w:r>
      <w:r>
        <w:rPr>
          <w:b/>
          <w:sz w:val="20"/>
        </w:rPr>
        <w:t>systemie</w:t>
      </w:r>
      <w:r>
        <w:rPr>
          <w:b/>
          <w:spacing w:val="-10"/>
          <w:sz w:val="20"/>
        </w:rPr>
        <w:t xml:space="preserve"> </w:t>
      </w:r>
      <w:r>
        <w:rPr>
          <w:b/>
          <w:sz w:val="20"/>
        </w:rPr>
        <w:t>USOS student jest oceniany w trybie</w:t>
      </w:r>
      <w:r>
        <w:rPr>
          <w:b/>
          <w:spacing w:val="-13"/>
          <w:sz w:val="20"/>
        </w:rPr>
        <w:t xml:space="preserve"> </w:t>
      </w:r>
      <w:r>
        <w:rPr>
          <w:b/>
          <w:sz w:val="20"/>
        </w:rPr>
        <w:t>semestralnym</w:t>
      </w:r>
      <w:r>
        <w:rPr>
          <w:sz w:val="20"/>
        </w:rPr>
        <w:t>.</w:t>
      </w:r>
    </w:p>
    <w:p w14:paraId="35ED542A" w14:textId="77777777" w:rsidR="00401D20" w:rsidRDefault="00401D20">
      <w:pPr>
        <w:spacing w:line="362" w:lineRule="auto"/>
        <w:jc w:val="both"/>
        <w:rPr>
          <w:sz w:val="20"/>
        </w:rPr>
        <w:sectPr w:rsidR="00401D20">
          <w:pgSz w:w="11920" w:h="16870"/>
          <w:pgMar w:top="1960" w:right="1040" w:bottom="1060" w:left="1160" w:header="481" w:footer="875" w:gutter="0"/>
          <w:cols w:space="708"/>
        </w:sectPr>
      </w:pPr>
    </w:p>
    <w:p w14:paraId="6CC2AF63" w14:textId="77777777" w:rsidR="00401D20" w:rsidRDefault="00401D20">
      <w:pPr>
        <w:pStyle w:val="Tekstpodstawowy"/>
      </w:pPr>
    </w:p>
    <w:p w14:paraId="03CF6AE5" w14:textId="77777777" w:rsidR="00401D20" w:rsidRDefault="00401D20">
      <w:pPr>
        <w:pStyle w:val="Tekstpodstawowy"/>
      </w:pPr>
    </w:p>
    <w:p w14:paraId="47448578" w14:textId="77777777" w:rsidR="00401D20" w:rsidRDefault="00401D20">
      <w:pPr>
        <w:pStyle w:val="Tekstpodstawowy"/>
        <w:spacing w:before="6"/>
        <w:rPr>
          <w:sz w:val="29"/>
        </w:rPr>
      </w:pPr>
    </w:p>
    <w:p w14:paraId="2AC121DD" w14:textId="77777777" w:rsidR="00401D20" w:rsidRDefault="00284B98">
      <w:pPr>
        <w:pStyle w:val="Akapitzlist"/>
        <w:numPr>
          <w:ilvl w:val="2"/>
          <w:numId w:val="3"/>
        </w:numPr>
        <w:tabs>
          <w:tab w:val="left" w:pos="685"/>
        </w:tabs>
        <w:spacing w:before="101" w:line="360" w:lineRule="auto"/>
        <w:ind w:left="280" w:right="306" w:firstLine="153"/>
        <w:jc w:val="both"/>
        <w:rPr>
          <w:sz w:val="20"/>
        </w:rPr>
      </w:pPr>
      <w:r>
        <w:rPr>
          <w:b/>
          <w:sz w:val="20"/>
        </w:rPr>
        <w:t xml:space="preserve">Postępy w nauce są rozliczane w systemie punktowym (ECTS). </w:t>
      </w:r>
      <w:r>
        <w:rPr>
          <w:sz w:val="20"/>
        </w:rPr>
        <w:t xml:space="preserve">Za każdy zaliczony przedmiot otrzymuje się przypisaną mu liczbę punktów - zob. </w:t>
      </w:r>
      <w:r>
        <w:rPr>
          <w:spacing w:val="-3"/>
          <w:sz w:val="20"/>
        </w:rPr>
        <w:t xml:space="preserve">Tabela  </w:t>
      </w:r>
      <w:r>
        <w:rPr>
          <w:b/>
          <w:sz w:val="20"/>
        </w:rPr>
        <w:t>1.5</w:t>
      </w:r>
      <w:r>
        <w:rPr>
          <w:sz w:val="20"/>
        </w:rPr>
        <w:t xml:space="preserve">. </w:t>
      </w:r>
      <w:r>
        <w:rPr>
          <w:spacing w:val="-4"/>
          <w:sz w:val="20"/>
        </w:rPr>
        <w:t xml:space="preserve">Po  </w:t>
      </w:r>
      <w:r>
        <w:rPr>
          <w:sz w:val="20"/>
        </w:rPr>
        <w:t xml:space="preserve">czterech semestrach, a więc po  II roku, </w:t>
      </w:r>
      <w:r>
        <w:rPr>
          <w:b/>
          <w:sz w:val="20"/>
        </w:rPr>
        <w:t xml:space="preserve">student winien legitymować się posiadaniem 120 punktów ECTS, </w:t>
      </w:r>
      <w:r>
        <w:rPr>
          <w:sz w:val="20"/>
        </w:rPr>
        <w:t xml:space="preserve">w tym </w:t>
      </w:r>
      <w:r>
        <w:rPr>
          <w:spacing w:val="-3"/>
          <w:sz w:val="20"/>
        </w:rPr>
        <w:t xml:space="preserve">60 </w:t>
      </w:r>
      <w:r>
        <w:rPr>
          <w:sz w:val="20"/>
        </w:rPr>
        <w:t xml:space="preserve">ECTS za dwa semestry I roku. Dopuszczalne jest zebranie większej liczby punktów niż wynosi powyższe minimum, wówczas nadwyżka ta będzie zaliczona na poczet studiów </w:t>
      </w:r>
      <w:r>
        <w:rPr>
          <w:spacing w:val="-3"/>
          <w:sz w:val="20"/>
        </w:rPr>
        <w:t xml:space="preserve">na </w:t>
      </w:r>
      <w:r>
        <w:rPr>
          <w:sz w:val="20"/>
        </w:rPr>
        <w:t xml:space="preserve">III roku i może stanowić podstawę </w:t>
      </w:r>
      <w:r>
        <w:rPr>
          <w:spacing w:val="-4"/>
          <w:sz w:val="20"/>
        </w:rPr>
        <w:t>do</w:t>
      </w:r>
      <w:r>
        <w:rPr>
          <w:spacing w:val="52"/>
          <w:sz w:val="20"/>
        </w:rPr>
        <w:t xml:space="preserve"> </w:t>
      </w:r>
      <w:r>
        <w:rPr>
          <w:sz w:val="20"/>
        </w:rPr>
        <w:t>zmniejszenia wymiaru przedmiotów do</w:t>
      </w:r>
      <w:r>
        <w:rPr>
          <w:spacing w:val="-10"/>
          <w:sz w:val="20"/>
        </w:rPr>
        <w:t xml:space="preserve"> </w:t>
      </w:r>
      <w:r>
        <w:rPr>
          <w:sz w:val="20"/>
        </w:rPr>
        <w:t>wyboru.</w:t>
      </w:r>
    </w:p>
    <w:p w14:paraId="4E3CE9E2" w14:textId="77777777" w:rsidR="00401D20" w:rsidRDefault="00401D20">
      <w:pPr>
        <w:pStyle w:val="Tekstpodstawowy"/>
        <w:rPr>
          <w:sz w:val="22"/>
        </w:rPr>
      </w:pPr>
    </w:p>
    <w:p w14:paraId="11E571B3" w14:textId="77777777" w:rsidR="00401D20" w:rsidRDefault="00284B98">
      <w:pPr>
        <w:spacing w:before="166" w:line="360" w:lineRule="auto"/>
        <w:ind w:left="280" w:right="310" w:firstLine="153"/>
        <w:jc w:val="both"/>
        <w:rPr>
          <w:sz w:val="20"/>
        </w:rPr>
      </w:pPr>
      <w:r>
        <w:rPr>
          <w:sz w:val="20"/>
        </w:rPr>
        <w:t xml:space="preserve">4. </w:t>
      </w:r>
      <w:r>
        <w:rPr>
          <w:b/>
          <w:sz w:val="20"/>
        </w:rPr>
        <w:t>Student może ubiegać się o warunkowe zaliczenie II roku studiów</w:t>
      </w:r>
      <w:r>
        <w:rPr>
          <w:sz w:val="20"/>
        </w:rPr>
        <w:t xml:space="preserve">, gdy uzyska minimum 88 punktów ECTS, w tym komplet punktów za przedmioty kierunkowe realizowane na I roku oraz 3 ECTS za   przedmiot  </w:t>
      </w:r>
      <w:r>
        <w:rPr>
          <w:sz w:val="20"/>
          <w:u w:val="single"/>
        </w:rPr>
        <w:t xml:space="preserve"> Polska  myśl  etnologiczna</w:t>
      </w:r>
      <w:r>
        <w:rPr>
          <w:sz w:val="20"/>
        </w:rPr>
        <w:t xml:space="preserve">   plus   dodatkowo   9  ECTS  z  subdyscyplin</w:t>
      </w:r>
      <w:r>
        <w:rPr>
          <w:spacing w:val="44"/>
          <w:sz w:val="20"/>
        </w:rPr>
        <w:t xml:space="preserve"> </w:t>
      </w:r>
      <w:r>
        <w:rPr>
          <w:sz w:val="20"/>
        </w:rPr>
        <w:t>antropologii:</w:t>
      </w:r>
    </w:p>
    <w:p w14:paraId="2A479767" w14:textId="77777777" w:rsidR="00401D20" w:rsidRDefault="00284B98">
      <w:pPr>
        <w:pStyle w:val="Tekstpodstawowy"/>
        <w:spacing w:before="2"/>
        <w:ind w:left="280"/>
      </w:pPr>
      <w:r>
        <w:rPr>
          <w:rFonts w:ascii="Times New Roman" w:hAnsi="Times New Roman"/>
          <w:spacing w:val="-51"/>
          <w:u w:val="single"/>
        </w:rPr>
        <w:t xml:space="preserve"> </w:t>
      </w:r>
      <w:r>
        <w:rPr>
          <w:u w:val="single"/>
        </w:rPr>
        <w:t>Antropologia etniczności, Antropologia migracji, Antropologia ekonomiczna, Antropologia</w:t>
      </w:r>
      <w:r>
        <w:rPr>
          <w:spacing w:val="-6"/>
          <w:u w:val="single"/>
        </w:rPr>
        <w:t xml:space="preserve"> </w:t>
      </w:r>
      <w:r>
        <w:rPr>
          <w:u w:val="single"/>
        </w:rPr>
        <w:t>polityczna,</w:t>
      </w:r>
    </w:p>
    <w:p w14:paraId="178806D0" w14:textId="77777777" w:rsidR="00401D20" w:rsidRDefault="00284B98">
      <w:pPr>
        <w:pStyle w:val="Tekstpodstawowy"/>
        <w:spacing w:before="118"/>
        <w:ind w:left="280"/>
      </w:pPr>
      <w:r>
        <w:rPr>
          <w:rFonts w:ascii="Times New Roman" w:hAnsi="Times New Roman"/>
          <w:spacing w:val="-51"/>
          <w:u w:val="single"/>
        </w:rPr>
        <w:t xml:space="preserve"> </w:t>
      </w:r>
      <w:r>
        <w:rPr>
          <w:u w:val="single"/>
        </w:rPr>
        <w:t>Antropologia pokrewieństwa i płci kulturowej</w:t>
      </w:r>
      <w:r>
        <w:t>.</w:t>
      </w:r>
    </w:p>
    <w:p w14:paraId="587A1C79" w14:textId="77777777" w:rsidR="00401D20" w:rsidRDefault="00401D20">
      <w:pPr>
        <w:pStyle w:val="Tekstpodstawowy"/>
      </w:pPr>
    </w:p>
    <w:p w14:paraId="5FA32FA9" w14:textId="77777777" w:rsidR="00401D20" w:rsidRDefault="00401D20">
      <w:pPr>
        <w:pStyle w:val="Tekstpodstawowy"/>
        <w:spacing w:before="9"/>
        <w:rPr>
          <w:sz w:val="15"/>
        </w:rPr>
      </w:pPr>
    </w:p>
    <w:p w14:paraId="12686135" w14:textId="77777777" w:rsidR="00401D20" w:rsidRDefault="00284B98">
      <w:pPr>
        <w:pStyle w:val="Nagwek1"/>
        <w:numPr>
          <w:ilvl w:val="1"/>
          <w:numId w:val="3"/>
        </w:numPr>
        <w:tabs>
          <w:tab w:val="left" w:pos="718"/>
        </w:tabs>
        <w:spacing w:before="101"/>
        <w:ind w:hanging="438"/>
      </w:pPr>
      <w:bookmarkStart w:id="11" w:name="3.3._III_rok"/>
      <w:bookmarkEnd w:id="11"/>
      <w:r>
        <w:t>III</w:t>
      </w:r>
      <w:r>
        <w:rPr>
          <w:spacing w:val="3"/>
        </w:rPr>
        <w:t xml:space="preserve"> </w:t>
      </w:r>
      <w:r>
        <w:t>rok</w:t>
      </w:r>
    </w:p>
    <w:p w14:paraId="4965D691" w14:textId="77777777" w:rsidR="00401D20" w:rsidRDefault="00401D20">
      <w:pPr>
        <w:pStyle w:val="Tekstpodstawowy"/>
        <w:rPr>
          <w:b/>
          <w:sz w:val="22"/>
        </w:rPr>
      </w:pPr>
    </w:p>
    <w:p w14:paraId="62E547E0" w14:textId="77777777" w:rsidR="00401D20" w:rsidRDefault="00401D20">
      <w:pPr>
        <w:pStyle w:val="Tekstpodstawowy"/>
        <w:spacing w:before="5"/>
        <w:rPr>
          <w:b/>
          <w:sz w:val="27"/>
        </w:rPr>
      </w:pPr>
    </w:p>
    <w:p w14:paraId="110335FE" w14:textId="77777777" w:rsidR="00401D20" w:rsidRDefault="00284B98">
      <w:pPr>
        <w:pStyle w:val="Akapitzlist"/>
        <w:numPr>
          <w:ilvl w:val="2"/>
          <w:numId w:val="3"/>
        </w:numPr>
        <w:tabs>
          <w:tab w:val="left" w:pos="675"/>
        </w:tabs>
        <w:spacing w:before="1" w:line="360" w:lineRule="auto"/>
        <w:ind w:left="280" w:right="305" w:firstLine="153"/>
        <w:jc w:val="both"/>
        <w:rPr>
          <w:sz w:val="20"/>
        </w:rPr>
      </w:pPr>
      <w:r>
        <w:rPr>
          <w:sz w:val="20"/>
        </w:rPr>
        <w:t>Na III roku obowiązuje roczny tryb zaliczania roku studiów, co oznacza, że student jest tylko raz w</w:t>
      </w:r>
      <w:r>
        <w:rPr>
          <w:spacing w:val="-11"/>
          <w:sz w:val="20"/>
        </w:rPr>
        <w:t xml:space="preserve"> </w:t>
      </w:r>
      <w:r>
        <w:rPr>
          <w:sz w:val="20"/>
        </w:rPr>
        <w:t>roku</w:t>
      </w:r>
      <w:r>
        <w:rPr>
          <w:spacing w:val="-14"/>
          <w:sz w:val="20"/>
        </w:rPr>
        <w:t xml:space="preserve"> </w:t>
      </w:r>
      <w:r>
        <w:rPr>
          <w:sz w:val="20"/>
        </w:rPr>
        <w:t>rozliczany</w:t>
      </w:r>
      <w:r>
        <w:rPr>
          <w:spacing w:val="-13"/>
          <w:sz w:val="20"/>
        </w:rPr>
        <w:t xml:space="preserve"> </w:t>
      </w:r>
      <w:r>
        <w:rPr>
          <w:sz w:val="20"/>
        </w:rPr>
        <w:t>z</w:t>
      </w:r>
      <w:r>
        <w:rPr>
          <w:spacing w:val="-10"/>
          <w:sz w:val="20"/>
        </w:rPr>
        <w:t xml:space="preserve"> </w:t>
      </w:r>
      <w:r>
        <w:rPr>
          <w:sz w:val="20"/>
        </w:rPr>
        <w:t>postępów</w:t>
      </w:r>
      <w:r>
        <w:rPr>
          <w:spacing w:val="-16"/>
          <w:sz w:val="20"/>
        </w:rPr>
        <w:t xml:space="preserve"> </w:t>
      </w:r>
      <w:r>
        <w:rPr>
          <w:sz w:val="20"/>
        </w:rPr>
        <w:t>w</w:t>
      </w:r>
      <w:r>
        <w:rPr>
          <w:spacing w:val="-15"/>
          <w:sz w:val="20"/>
        </w:rPr>
        <w:t xml:space="preserve"> </w:t>
      </w:r>
      <w:r>
        <w:rPr>
          <w:sz w:val="20"/>
        </w:rPr>
        <w:t>nauce</w:t>
      </w:r>
      <w:r>
        <w:rPr>
          <w:spacing w:val="-9"/>
          <w:sz w:val="20"/>
        </w:rPr>
        <w:t xml:space="preserve"> </w:t>
      </w:r>
      <w:r>
        <w:rPr>
          <w:spacing w:val="-4"/>
          <w:sz w:val="20"/>
        </w:rPr>
        <w:t>(po</w:t>
      </w:r>
      <w:r>
        <w:rPr>
          <w:spacing w:val="-8"/>
          <w:sz w:val="20"/>
        </w:rPr>
        <w:t xml:space="preserve"> </w:t>
      </w:r>
      <w:r>
        <w:rPr>
          <w:sz w:val="20"/>
        </w:rPr>
        <w:t>zakończeniu</w:t>
      </w:r>
      <w:r>
        <w:rPr>
          <w:spacing w:val="-14"/>
          <w:sz w:val="20"/>
        </w:rPr>
        <w:t xml:space="preserve"> </w:t>
      </w:r>
      <w:r>
        <w:rPr>
          <w:sz w:val="20"/>
        </w:rPr>
        <w:t>semestru</w:t>
      </w:r>
      <w:r>
        <w:rPr>
          <w:spacing w:val="-14"/>
          <w:sz w:val="20"/>
        </w:rPr>
        <w:t xml:space="preserve"> </w:t>
      </w:r>
      <w:r>
        <w:rPr>
          <w:sz w:val="20"/>
        </w:rPr>
        <w:t>letniego),</w:t>
      </w:r>
      <w:r>
        <w:rPr>
          <w:spacing w:val="-12"/>
          <w:sz w:val="20"/>
        </w:rPr>
        <w:t xml:space="preserve"> </w:t>
      </w:r>
      <w:r>
        <w:rPr>
          <w:sz w:val="20"/>
        </w:rPr>
        <w:t>jednakże</w:t>
      </w:r>
      <w:r>
        <w:rPr>
          <w:spacing w:val="-10"/>
          <w:sz w:val="20"/>
        </w:rPr>
        <w:t xml:space="preserve"> </w:t>
      </w:r>
      <w:r>
        <w:rPr>
          <w:b/>
          <w:sz w:val="20"/>
        </w:rPr>
        <w:t>w</w:t>
      </w:r>
      <w:r>
        <w:rPr>
          <w:b/>
          <w:spacing w:val="-9"/>
          <w:sz w:val="20"/>
        </w:rPr>
        <w:t xml:space="preserve"> </w:t>
      </w:r>
      <w:r>
        <w:rPr>
          <w:b/>
          <w:sz w:val="20"/>
        </w:rPr>
        <w:t>systemie</w:t>
      </w:r>
      <w:r>
        <w:rPr>
          <w:b/>
          <w:spacing w:val="-10"/>
          <w:sz w:val="20"/>
        </w:rPr>
        <w:t xml:space="preserve"> </w:t>
      </w:r>
      <w:r>
        <w:rPr>
          <w:b/>
          <w:sz w:val="20"/>
        </w:rPr>
        <w:t>USOS student jest oceniany w trybie</w:t>
      </w:r>
      <w:r>
        <w:rPr>
          <w:b/>
          <w:spacing w:val="-13"/>
          <w:sz w:val="20"/>
        </w:rPr>
        <w:t xml:space="preserve"> </w:t>
      </w:r>
      <w:r>
        <w:rPr>
          <w:b/>
          <w:sz w:val="20"/>
        </w:rPr>
        <w:t>semestralnym</w:t>
      </w:r>
      <w:r>
        <w:rPr>
          <w:sz w:val="20"/>
        </w:rPr>
        <w:t>.</w:t>
      </w:r>
    </w:p>
    <w:p w14:paraId="433B0E0A" w14:textId="77777777" w:rsidR="00401D20" w:rsidRDefault="00401D20">
      <w:pPr>
        <w:pStyle w:val="Tekstpodstawowy"/>
        <w:rPr>
          <w:sz w:val="22"/>
        </w:rPr>
      </w:pPr>
    </w:p>
    <w:p w14:paraId="4B967B63" w14:textId="77777777" w:rsidR="00401D20" w:rsidRDefault="00284B98">
      <w:pPr>
        <w:pStyle w:val="Akapitzlist"/>
        <w:numPr>
          <w:ilvl w:val="2"/>
          <w:numId w:val="3"/>
        </w:numPr>
        <w:tabs>
          <w:tab w:val="left" w:pos="694"/>
        </w:tabs>
        <w:spacing w:before="140" w:line="360" w:lineRule="auto"/>
        <w:ind w:left="280" w:right="306" w:firstLine="153"/>
        <w:jc w:val="both"/>
        <w:rPr>
          <w:sz w:val="20"/>
        </w:rPr>
      </w:pPr>
      <w:r>
        <w:rPr>
          <w:b/>
          <w:sz w:val="20"/>
        </w:rPr>
        <w:t xml:space="preserve">Postępy w nauce są rozliczane w systemie punktowym (ECTS). </w:t>
      </w:r>
      <w:r>
        <w:rPr>
          <w:sz w:val="20"/>
        </w:rPr>
        <w:t xml:space="preserve">Za każdy zaliczony przedmiot otrzymuje się przypisaną mu liczbę punktów  - </w:t>
      </w:r>
      <w:r>
        <w:rPr>
          <w:spacing w:val="-3"/>
          <w:sz w:val="20"/>
        </w:rPr>
        <w:t xml:space="preserve">zob.  </w:t>
      </w:r>
      <w:r>
        <w:rPr>
          <w:sz w:val="20"/>
        </w:rPr>
        <w:t xml:space="preserve">Tabela </w:t>
      </w:r>
      <w:r>
        <w:rPr>
          <w:b/>
          <w:sz w:val="20"/>
        </w:rPr>
        <w:t>1.5. Aby ukończyć III  rok studiów         i ukończyć studia pierwszego stopnia student winien zebrać 180 punktów ECTS</w:t>
      </w:r>
      <w:r>
        <w:rPr>
          <w:sz w:val="20"/>
        </w:rPr>
        <w:t xml:space="preserve">, w tym 120 ECTS za I </w:t>
      </w:r>
      <w:proofErr w:type="spellStart"/>
      <w:r>
        <w:rPr>
          <w:sz w:val="20"/>
        </w:rPr>
        <w:t>i</w:t>
      </w:r>
      <w:proofErr w:type="spellEnd"/>
      <w:r>
        <w:rPr>
          <w:sz w:val="20"/>
        </w:rPr>
        <w:t xml:space="preserve"> II rok oraz komplet zaliczeń za przedmioty obowiązkowe. Dopuszczalne jest zebranie większej liczby</w:t>
      </w:r>
      <w:r>
        <w:rPr>
          <w:spacing w:val="-15"/>
          <w:sz w:val="20"/>
        </w:rPr>
        <w:t xml:space="preserve"> </w:t>
      </w:r>
      <w:r>
        <w:rPr>
          <w:sz w:val="20"/>
        </w:rPr>
        <w:t>punktów</w:t>
      </w:r>
      <w:r>
        <w:rPr>
          <w:spacing w:val="-21"/>
          <w:sz w:val="20"/>
        </w:rPr>
        <w:t xml:space="preserve"> </w:t>
      </w:r>
      <w:r>
        <w:rPr>
          <w:sz w:val="20"/>
        </w:rPr>
        <w:t>niż</w:t>
      </w:r>
      <w:r>
        <w:rPr>
          <w:spacing w:val="-14"/>
          <w:sz w:val="20"/>
        </w:rPr>
        <w:t xml:space="preserve"> </w:t>
      </w:r>
      <w:r>
        <w:rPr>
          <w:sz w:val="20"/>
        </w:rPr>
        <w:t>wynosi</w:t>
      </w:r>
      <w:r>
        <w:rPr>
          <w:spacing w:val="-15"/>
          <w:sz w:val="20"/>
        </w:rPr>
        <w:t xml:space="preserve"> </w:t>
      </w:r>
      <w:r>
        <w:rPr>
          <w:sz w:val="20"/>
        </w:rPr>
        <w:t>powyższe</w:t>
      </w:r>
      <w:r>
        <w:rPr>
          <w:spacing w:val="-14"/>
          <w:sz w:val="20"/>
        </w:rPr>
        <w:t xml:space="preserve"> </w:t>
      </w:r>
      <w:r>
        <w:rPr>
          <w:sz w:val="20"/>
        </w:rPr>
        <w:t>minimum,</w:t>
      </w:r>
      <w:r>
        <w:rPr>
          <w:spacing w:val="-17"/>
          <w:sz w:val="20"/>
        </w:rPr>
        <w:t xml:space="preserve"> </w:t>
      </w:r>
      <w:r>
        <w:rPr>
          <w:sz w:val="20"/>
        </w:rPr>
        <w:t>ale</w:t>
      </w:r>
      <w:r>
        <w:rPr>
          <w:spacing w:val="-15"/>
          <w:sz w:val="20"/>
        </w:rPr>
        <w:t xml:space="preserve"> </w:t>
      </w:r>
      <w:r>
        <w:rPr>
          <w:sz w:val="20"/>
        </w:rPr>
        <w:t>nadwyżka</w:t>
      </w:r>
      <w:r>
        <w:rPr>
          <w:spacing w:val="-15"/>
          <w:sz w:val="20"/>
        </w:rPr>
        <w:t xml:space="preserve"> </w:t>
      </w:r>
      <w:r>
        <w:rPr>
          <w:sz w:val="20"/>
        </w:rPr>
        <w:t>ta</w:t>
      </w:r>
      <w:r>
        <w:rPr>
          <w:spacing w:val="-11"/>
          <w:sz w:val="20"/>
        </w:rPr>
        <w:t xml:space="preserve"> </w:t>
      </w:r>
      <w:r>
        <w:rPr>
          <w:sz w:val="20"/>
        </w:rPr>
        <w:t>nie</w:t>
      </w:r>
      <w:r>
        <w:rPr>
          <w:spacing w:val="-5"/>
          <w:sz w:val="20"/>
        </w:rPr>
        <w:t xml:space="preserve"> </w:t>
      </w:r>
      <w:r>
        <w:rPr>
          <w:sz w:val="20"/>
        </w:rPr>
        <w:t>będzie</w:t>
      </w:r>
      <w:r>
        <w:rPr>
          <w:spacing w:val="-14"/>
          <w:sz w:val="20"/>
        </w:rPr>
        <w:t xml:space="preserve"> </w:t>
      </w:r>
      <w:r>
        <w:rPr>
          <w:sz w:val="20"/>
        </w:rPr>
        <w:t>zaliczona</w:t>
      </w:r>
      <w:r>
        <w:rPr>
          <w:spacing w:val="-16"/>
          <w:sz w:val="20"/>
        </w:rPr>
        <w:t xml:space="preserve"> </w:t>
      </w:r>
      <w:r>
        <w:rPr>
          <w:sz w:val="20"/>
        </w:rPr>
        <w:t>na</w:t>
      </w:r>
      <w:r>
        <w:rPr>
          <w:spacing w:val="-15"/>
          <w:sz w:val="20"/>
        </w:rPr>
        <w:t xml:space="preserve"> </w:t>
      </w:r>
      <w:r>
        <w:rPr>
          <w:sz w:val="20"/>
        </w:rPr>
        <w:t>poczet</w:t>
      </w:r>
      <w:r>
        <w:rPr>
          <w:spacing w:val="-13"/>
          <w:sz w:val="20"/>
        </w:rPr>
        <w:t xml:space="preserve"> </w:t>
      </w:r>
      <w:r>
        <w:rPr>
          <w:sz w:val="20"/>
        </w:rPr>
        <w:t>studiów II</w:t>
      </w:r>
      <w:r>
        <w:rPr>
          <w:spacing w:val="3"/>
          <w:sz w:val="20"/>
        </w:rPr>
        <w:t xml:space="preserve"> </w:t>
      </w:r>
      <w:r>
        <w:rPr>
          <w:sz w:val="20"/>
        </w:rPr>
        <w:t>stopnia.</w:t>
      </w:r>
    </w:p>
    <w:p w14:paraId="67085210" w14:textId="77777777" w:rsidR="00401D20" w:rsidRDefault="00401D20">
      <w:pPr>
        <w:pStyle w:val="Tekstpodstawowy"/>
        <w:rPr>
          <w:sz w:val="22"/>
        </w:rPr>
      </w:pPr>
    </w:p>
    <w:p w14:paraId="45412C7E" w14:textId="77777777" w:rsidR="00401D20" w:rsidRDefault="00401D20">
      <w:pPr>
        <w:pStyle w:val="Tekstpodstawowy"/>
        <w:rPr>
          <w:sz w:val="22"/>
        </w:rPr>
      </w:pPr>
    </w:p>
    <w:p w14:paraId="7054C133" w14:textId="77777777" w:rsidR="00401D20" w:rsidRDefault="00401D20">
      <w:pPr>
        <w:pStyle w:val="Tekstpodstawowy"/>
        <w:spacing w:before="8"/>
        <w:rPr>
          <w:sz w:val="18"/>
        </w:rPr>
      </w:pPr>
    </w:p>
    <w:p w14:paraId="7E84C326" w14:textId="77777777" w:rsidR="00401D20" w:rsidRDefault="00284B98">
      <w:pPr>
        <w:pStyle w:val="Nagwek1"/>
        <w:numPr>
          <w:ilvl w:val="2"/>
          <w:numId w:val="3"/>
        </w:numPr>
        <w:tabs>
          <w:tab w:val="left" w:pos="670"/>
        </w:tabs>
        <w:spacing w:before="0"/>
        <w:ind w:left="669" w:hanging="236"/>
        <w:rPr>
          <w:b w:val="0"/>
        </w:rPr>
      </w:pPr>
      <w:bookmarkStart w:id="12" w:name="3._Nie_ma_możliwości_ubiegania_się_o_war"/>
      <w:bookmarkEnd w:id="12"/>
      <w:r>
        <w:t>Nie</w:t>
      </w:r>
      <w:r>
        <w:rPr>
          <w:spacing w:val="-4"/>
        </w:rPr>
        <w:t xml:space="preserve"> </w:t>
      </w:r>
      <w:r>
        <w:t>ma</w:t>
      </w:r>
      <w:r>
        <w:rPr>
          <w:spacing w:val="-5"/>
        </w:rPr>
        <w:t xml:space="preserve"> </w:t>
      </w:r>
      <w:r>
        <w:t>możliwości</w:t>
      </w:r>
      <w:r>
        <w:rPr>
          <w:spacing w:val="-14"/>
        </w:rPr>
        <w:t xml:space="preserve"> </w:t>
      </w:r>
      <w:r>
        <w:t>ubiegania</w:t>
      </w:r>
      <w:r>
        <w:rPr>
          <w:spacing w:val="-9"/>
        </w:rPr>
        <w:t xml:space="preserve"> </w:t>
      </w:r>
      <w:r>
        <w:t>się</w:t>
      </w:r>
      <w:r>
        <w:rPr>
          <w:spacing w:val="-9"/>
        </w:rPr>
        <w:t xml:space="preserve"> </w:t>
      </w:r>
      <w:r>
        <w:t>o</w:t>
      </w:r>
      <w:r>
        <w:rPr>
          <w:spacing w:val="-2"/>
        </w:rPr>
        <w:t xml:space="preserve"> </w:t>
      </w:r>
      <w:r>
        <w:t>warunkowe</w:t>
      </w:r>
      <w:r>
        <w:rPr>
          <w:spacing w:val="-8"/>
        </w:rPr>
        <w:t xml:space="preserve"> </w:t>
      </w:r>
      <w:r>
        <w:t>zaliczenie</w:t>
      </w:r>
      <w:r>
        <w:rPr>
          <w:spacing w:val="-12"/>
        </w:rPr>
        <w:t xml:space="preserve"> </w:t>
      </w:r>
      <w:r>
        <w:t>III</w:t>
      </w:r>
      <w:r>
        <w:rPr>
          <w:spacing w:val="-16"/>
        </w:rPr>
        <w:t xml:space="preserve"> </w:t>
      </w:r>
      <w:r>
        <w:t>roku</w:t>
      </w:r>
      <w:r>
        <w:rPr>
          <w:b w:val="0"/>
        </w:rPr>
        <w:t>.</w:t>
      </w:r>
    </w:p>
    <w:p w14:paraId="463F924C" w14:textId="77777777" w:rsidR="00401D20" w:rsidRDefault="00401D20">
      <w:pPr>
        <w:pStyle w:val="Tekstpodstawowy"/>
        <w:rPr>
          <w:sz w:val="22"/>
        </w:rPr>
      </w:pPr>
    </w:p>
    <w:p w14:paraId="0FDC5371" w14:textId="77777777" w:rsidR="00401D20" w:rsidRDefault="00401D20">
      <w:pPr>
        <w:pStyle w:val="Tekstpodstawowy"/>
        <w:spacing w:before="7"/>
        <w:rPr>
          <w:sz w:val="26"/>
        </w:rPr>
      </w:pPr>
    </w:p>
    <w:p w14:paraId="1279C3C3" w14:textId="77777777" w:rsidR="00401D20" w:rsidRDefault="00284B98">
      <w:pPr>
        <w:pStyle w:val="Akapitzlist"/>
        <w:numPr>
          <w:ilvl w:val="2"/>
          <w:numId w:val="3"/>
        </w:numPr>
        <w:tabs>
          <w:tab w:val="left" w:pos="723"/>
        </w:tabs>
        <w:spacing w:line="360" w:lineRule="auto"/>
        <w:ind w:left="280" w:right="304" w:firstLine="153"/>
        <w:jc w:val="both"/>
        <w:rPr>
          <w:sz w:val="20"/>
        </w:rPr>
      </w:pPr>
      <w:r>
        <w:rPr>
          <w:b/>
          <w:sz w:val="20"/>
        </w:rPr>
        <w:t xml:space="preserve">Student może przystąpić do obrony licencjackiej pracy dyplomowej </w:t>
      </w:r>
      <w:r>
        <w:rPr>
          <w:sz w:val="20"/>
        </w:rPr>
        <w:t>dopiero po zebraniu punktów i zaliczeń z wszystkich zajęć przewidzianych programem studiów, w tym z przedmiotu</w:t>
      </w:r>
      <w:r>
        <w:rPr>
          <w:sz w:val="20"/>
          <w:u w:val="single"/>
        </w:rPr>
        <w:t xml:space="preserve"> Seminarium licencjackie</w:t>
      </w:r>
      <w:r>
        <w:rPr>
          <w:sz w:val="20"/>
        </w:rPr>
        <w:t>. Warunkiem dopuszczenia do egzaminu licencjackiego jest spełnienie wszystkich wymagań wynikających z programu</w:t>
      </w:r>
      <w:r>
        <w:rPr>
          <w:spacing w:val="-42"/>
          <w:sz w:val="20"/>
        </w:rPr>
        <w:t xml:space="preserve"> </w:t>
      </w:r>
      <w:r>
        <w:rPr>
          <w:sz w:val="20"/>
        </w:rPr>
        <w:t>studiów.</w:t>
      </w:r>
    </w:p>
    <w:p w14:paraId="6457BBAC" w14:textId="77777777" w:rsidR="00401D20" w:rsidRDefault="00401D20">
      <w:pPr>
        <w:pStyle w:val="Tekstpodstawowy"/>
        <w:rPr>
          <w:sz w:val="22"/>
        </w:rPr>
      </w:pPr>
    </w:p>
    <w:p w14:paraId="14C7994B" w14:textId="77777777" w:rsidR="00401D20" w:rsidRDefault="00284B98">
      <w:pPr>
        <w:pStyle w:val="Tekstpodstawowy"/>
        <w:spacing w:before="138"/>
        <w:ind w:left="434"/>
      </w:pPr>
      <w:r>
        <w:t>Szczegółowe zasady dotyczące organizacji studiów, zaliczania semestru i roku studiów, urlopów,</w:t>
      </w:r>
    </w:p>
    <w:p w14:paraId="485083A0" w14:textId="77777777" w:rsidR="00401D20" w:rsidRDefault="00401D20">
      <w:pPr>
        <w:sectPr w:rsidR="00401D20">
          <w:pgSz w:w="11920" w:h="16870"/>
          <w:pgMar w:top="1960" w:right="1040" w:bottom="1060" w:left="1160" w:header="481" w:footer="875" w:gutter="0"/>
          <w:cols w:space="708"/>
        </w:sectPr>
      </w:pPr>
    </w:p>
    <w:p w14:paraId="53D65F80" w14:textId="77777777" w:rsidR="00C83E1F" w:rsidRDefault="00284B98">
      <w:pPr>
        <w:pStyle w:val="Tekstpodstawowy"/>
        <w:spacing w:before="159" w:line="362" w:lineRule="auto"/>
        <w:ind w:left="280"/>
      </w:pPr>
      <w:r>
        <w:lastRenderedPageBreak/>
        <w:t xml:space="preserve">nagród i wyróżnień oraz pracy dyplomowej i ukończenia studiów określa Regulamin studiów UAM: </w:t>
      </w:r>
    </w:p>
    <w:p w14:paraId="621A8B30" w14:textId="77777777" w:rsidR="00C83E1F" w:rsidRDefault="00A84B0A">
      <w:pPr>
        <w:pStyle w:val="Tekstpodstawowy"/>
        <w:spacing w:before="159" w:line="362" w:lineRule="auto"/>
        <w:ind w:left="280"/>
      </w:pPr>
      <w:hyperlink r:id="rId10" w:history="1">
        <w:r w:rsidR="00C83E1F" w:rsidRPr="00112D13">
          <w:rPr>
            <w:rStyle w:val="Hipercze"/>
          </w:rPr>
          <w:t>https://amu.edu.pl/__data/assets/pdf_file/0031/476941/Regulamin-studiow_2023.pdf</w:t>
        </w:r>
      </w:hyperlink>
      <w:r w:rsidR="00C83E1F">
        <w:t xml:space="preserve"> </w:t>
      </w:r>
    </w:p>
    <w:p w14:paraId="2F5A9A8A" w14:textId="77777777" w:rsidR="00401D20" w:rsidRPr="00831A60" w:rsidRDefault="00401D20">
      <w:pPr>
        <w:spacing w:line="362" w:lineRule="auto"/>
        <w:sectPr w:rsidR="00401D20" w:rsidRPr="00831A60">
          <w:pgSz w:w="11920" w:h="16870"/>
          <w:pgMar w:top="1960" w:right="1040" w:bottom="1060" w:left="1160" w:header="481" w:footer="875" w:gutter="0"/>
          <w:cols w:space="708"/>
        </w:sectPr>
      </w:pPr>
    </w:p>
    <w:p w14:paraId="41E75B67" w14:textId="77777777" w:rsidR="00401D20" w:rsidRPr="00831A60" w:rsidRDefault="00401D20">
      <w:pPr>
        <w:pStyle w:val="Tekstpodstawowy"/>
      </w:pPr>
    </w:p>
    <w:p w14:paraId="63AA4BE4" w14:textId="77777777" w:rsidR="00401D20" w:rsidRPr="00831A60" w:rsidRDefault="00401D20">
      <w:pPr>
        <w:pStyle w:val="Tekstpodstawowy"/>
        <w:spacing w:before="8"/>
        <w:rPr>
          <w:sz w:val="19"/>
        </w:rPr>
      </w:pPr>
    </w:p>
    <w:p w14:paraId="172E62FD" w14:textId="77777777" w:rsidR="00401D20" w:rsidRDefault="003A3B9D">
      <w:pPr>
        <w:pStyle w:val="Nagwek1"/>
        <w:numPr>
          <w:ilvl w:val="0"/>
          <w:numId w:val="2"/>
        </w:numPr>
        <w:tabs>
          <w:tab w:val="left" w:pos="507"/>
        </w:tabs>
        <w:ind w:hanging="246"/>
      </w:pPr>
      <w:r>
        <w:rPr>
          <w:noProof/>
        </w:rPr>
        <mc:AlternateContent>
          <mc:Choice Requires="wps">
            <w:drawing>
              <wp:anchor distT="0" distB="0" distL="0" distR="0" simplePos="0" relativeHeight="487589888" behindDoc="1" locked="0" layoutInCell="1" allowOverlap="1" wp14:anchorId="15A54B65" wp14:editId="014A2355">
                <wp:simplePos x="0" y="0"/>
                <wp:positionH relativeFrom="page">
                  <wp:posOffset>882650</wp:posOffset>
                </wp:positionH>
                <wp:positionV relativeFrom="paragraph">
                  <wp:posOffset>247650</wp:posOffset>
                </wp:positionV>
                <wp:extent cx="568706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060" cy="1270"/>
                        </a:xfrm>
                        <a:custGeom>
                          <a:avLst/>
                          <a:gdLst>
                            <a:gd name="T0" fmla="+- 0 1390 1390"/>
                            <a:gd name="T1" fmla="*/ T0 w 8956"/>
                            <a:gd name="T2" fmla="+- 0 10346 1390"/>
                            <a:gd name="T3" fmla="*/ T2 w 8956"/>
                          </a:gdLst>
                          <a:ahLst/>
                          <a:cxnLst>
                            <a:cxn ang="0">
                              <a:pos x="T1" y="0"/>
                            </a:cxn>
                            <a:cxn ang="0">
                              <a:pos x="T3" y="0"/>
                            </a:cxn>
                          </a:cxnLst>
                          <a:rect l="0" t="0" r="r" b="b"/>
                          <a:pathLst>
                            <a:path w="8956">
                              <a:moveTo>
                                <a:pt x="0" y="0"/>
                              </a:moveTo>
                              <a:lnTo>
                                <a:pt x="895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9A2A" id="Freeform 2" o:spid="_x0000_s1026" style="position:absolute;margin-left:69.5pt;margin-top:19.5pt;width:447.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W5Ag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" path="m,l8956,e" filled="f" strokeweight=".72pt">
                <v:path arrowok="t" o:connecttype="custom" o:connectlocs="0,0;5687060,0" o:connectangles="0,0"/>
                <w10:wrap type="topAndBottom" anchorx="page"/>
              </v:shape>
            </w:pict>
          </mc:Fallback>
        </mc:AlternateContent>
      </w:r>
      <w:bookmarkStart w:id="13" w:name="4._TABELE_ZAJĘĆ"/>
      <w:bookmarkEnd w:id="13"/>
      <w:r w:rsidR="00284B98">
        <w:t>TABELE</w:t>
      </w:r>
      <w:r w:rsidR="00284B98">
        <w:rPr>
          <w:spacing w:val="-17"/>
        </w:rPr>
        <w:t xml:space="preserve"> </w:t>
      </w:r>
      <w:r w:rsidR="00284B98">
        <w:t>ZAJĘĆ</w:t>
      </w:r>
    </w:p>
    <w:p w14:paraId="699852BC" w14:textId="77777777" w:rsidR="00401D20" w:rsidRDefault="00284B98">
      <w:pPr>
        <w:pStyle w:val="Akapitzlist"/>
        <w:numPr>
          <w:ilvl w:val="1"/>
          <w:numId w:val="2"/>
        </w:numPr>
        <w:tabs>
          <w:tab w:val="left" w:pos="723"/>
        </w:tabs>
        <w:spacing w:before="169"/>
        <w:rPr>
          <w:b/>
          <w:sz w:val="20"/>
        </w:rPr>
      </w:pPr>
      <w:r>
        <w:rPr>
          <w:b/>
          <w:sz w:val="20"/>
        </w:rPr>
        <w:t>Zajęcia obowiązkowe dla I</w:t>
      </w:r>
      <w:r>
        <w:rPr>
          <w:b/>
          <w:spacing w:val="-33"/>
          <w:sz w:val="20"/>
        </w:rPr>
        <w:t xml:space="preserve"> </w:t>
      </w:r>
      <w:r>
        <w:rPr>
          <w:b/>
          <w:sz w:val="20"/>
        </w:rPr>
        <w:t>roku</w:t>
      </w:r>
    </w:p>
    <w:p w14:paraId="13AAD370" w14:textId="77777777" w:rsidR="00401D20" w:rsidRDefault="00401D20">
      <w:pPr>
        <w:pStyle w:val="Tekstpodstawowy"/>
        <w:spacing w:before="8"/>
        <w:rPr>
          <w:b/>
          <w:sz w:val="28"/>
        </w:rPr>
      </w:pPr>
    </w:p>
    <w:p w14:paraId="1B7E1AB3" w14:textId="77777777" w:rsidR="00401D20" w:rsidRDefault="00284B98">
      <w:pPr>
        <w:spacing w:before="102"/>
        <w:ind w:left="2430" w:right="2415"/>
        <w:jc w:val="center"/>
        <w:rPr>
          <w:b/>
          <w:sz w:val="20"/>
        </w:rPr>
      </w:pPr>
      <w:r>
        <w:rPr>
          <w:b/>
          <w:sz w:val="20"/>
        </w:rPr>
        <w:t>semestr I (zimowy)</w:t>
      </w:r>
    </w:p>
    <w:p w14:paraId="4FD3028B" w14:textId="77777777" w:rsidR="00401D20" w:rsidRDefault="00401D20">
      <w:pPr>
        <w:pStyle w:val="Tekstpodstawowy"/>
        <w:rPr>
          <w:b/>
        </w:rPr>
      </w:pPr>
    </w:p>
    <w:p w14:paraId="6D156D34" w14:textId="77777777" w:rsidR="00401D20" w:rsidRDefault="00401D20">
      <w:pPr>
        <w:pStyle w:val="Tekstpodstawowy"/>
        <w:spacing w:before="4"/>
        <w:rPr>
          <w:b/>
          <w:sz w:val="25"/>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0BB59BF5" w14:textId="77777777">
        <w:trPr>
          <w:trHeight w:val="695"/>
        </w:trPr>
        <w:tc>
          <w:tcPr>
            <w:tcW w:w="4869" w:type="dxa"/>
            <w:tcBorders>
              <w:top w:val="single" w:sz="4" w:space="0" w:color="000000"/>
              <w:left w:val="single" w:sz="4" w:space="0" w:color="000000"/>
              <w:bottom w:val="single" w:sz="4" w:space="0" w:color="000000"/>
              <w:right w:val="single" w:sz="4" w:space="0" w:color="000000"/>
            </w:tcBorders>
          </w:tcPr>
          <w:p w14:paraId="6A0B5481" w14:textId="77777777" w:rsidR="00401D20" w:rsidRDefault="00401D20">
            <w:pPr>
              <w:pStyle w:val="TableParagraph"/>
              <w:spacing w:before="5"/>
              <w:jc w:val="left"/>
              <w:rPr>
                <w:b/>
                <w:sz w:val="28"/>
              </w:rPr>
            </w:pPr>
          </w:p>
          <w:p w14:paraId="4FB5D95D" w14:textId="77777777" w:rsidR="00401D20" w:rsidRDefault="00284B98">
            <w:pPr>
              <w:pStyle w:val="TableParagraph"/>
              <w:spacing w:before="0"/>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0E60B255" w14:textId="77777777" w:rsidR="00401D20" w:rsidRDefault="00284B98">
            <w:pPr>
              <w:pStyle w:val="TableParagraph"/>
              <w:spacing w:before="0" w:line="227" w:lineRule="exact"/>
              <w:ind w:left="201"/>
              <w:jc w:val="left"/>
              <w:rPr>
                <w:b/>
                <w:sz w:val="20"/>
              </w:rPr>
            </w:pPr>
            <w:r>
              <w:rPr>
                <w:b/>
                <w:sz w:val="20"/>
              </w:rPr>
              <w:t>Liczba</w:t>
            </w:r>
          </w:p>
          <w:p w14:paraId="2EA62FC9" w14:textId="77777777" w:rsidR="00401D20" w:rsidRDefault="00284B98">
            <w:pPr>
              <w:pStyle w:val="TableParagraph"/>
              <w:spacing w:before="113"/>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388401BE" w14:textId="77777777" w:rsidR="00401D20" w:rsidRDefault="00284B98">
            <w:pPr>
              <w:pStyle w:val="TableParagraph"/>
              <w:spacing w:before="0" w:line="227" w:lineRule="exact"/>
              <w:ind w:left="268"/>
              <w:jc w:val="left"/>
              <w:rPr>
                <w:b/>
                <w:sz w:val="20"/>
              </w:rPr>
            </w:pPr>
            <w:r>
              <w:rPr>
                <w:b/>
                <w:sz w:val="20"/>
              </w:rPr>
              <w:t>Forma</w:t>
            </w:r>
          </w:p>
          <w:p w14:paraId="3B43BA0E" w14:textId="77777777" w:rsidR="00401D20" w:rsidRDefault="00284B98">
            <w:pPr>
              <w:pStyle w:val="TableParagraph"/>
              <w:spacing w:before="113"/>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3045715F" w14:textId="77777777" w:rsidR="00401D20" w:rsidRDefault="00284B98">
            <w:pPr>
              <w:pStyle w:val="TableParagraph"/>
              <w:spacing w:before="0" w:line="227" w:lineRule="exact"/>
              <w:ind w:right="276"/>
              <w:jc w:val="right"/>
              <w:rPr>
                <w:b/>
                <w:sz w:val="20"/>
              </w:rPr>
            </w:pPr>
            <w:r>
              <w:rPr>
                <w:b/>
                <w:sz w:val="20"/>
              </w:rPr>
              <w:t>Forma</w:t>
            </w:r>
          </w:p>
          <w:p w14:paraId="731B0B85" w14:textId="77777777" w:rsidR="00401D20" w:rsidRDefault="00284B98">
            <w:pPr>
              <w:pStyle w:val="TableParagraph"/>
              <w:spacing w:before="113"/>
              <w:ind w:right="177"/>
              <w:jc w:val="right"/>
              <w:rPr>
                <w:b/>
                <w:sz w:val="20"/>
              </w:rPr>
            </w:pPr>
            <w:r>
              <w:rPr>
                <w:b/>
                <w:w w:val="90"/>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6F95EE7D" w14:textId="77777777" w:rsidR="00401D20" w:rsidRDefault="00284B98">
            <w:pPr>
              <w:pStyle w:val="TableParagraph"/>
              <w:spacing w:before="0" w:line="227" w:lineRule="exact"/>
              <w:ind w:left="247"/>
              <w:jc w:val="left"/>
              <w:rPr>
                <w:b/>
                <w:sz w:val="20"/>
              </w:rPr>
            </w:pPr>
            <w:r>
              <w:rPr>
                <w:b/>
                <w:sz w:val="20"/>
              </w:rPr>
              <w:t>Punkty</w:t>
            </w:r>
          </w:p>
          <w:p w14:paraId="65EB374E" w14:textId="77777777" w:rsidR="00401D20" w:rsidRDefault="00284B98">
            <w:pPr>
              <w:pStyle w:val="TableParagraph"/>
              <w:spacing w:before="113"/>
              <w:ind w:left="343"/>
              <w:jc w:val="left"/>
              <w:rPr>
                <w:b/>
                <w:sz w:val="20"/>
              </w:rPr>
            </w:pPr>
            <w:r>
              <w:rPr>
                <w:b/>
                <w:sz w:val="20"/>
              </w:rPr>
              <w:t>ECTS</w:t>
            </w:r>
          </w:p>
        </w:tc>
      </w:tr>
      <w:tr w:rsidR="00401D20" w14:paraId="01C6C899" w14:textId="77777777">
        <w:trPr>
          <w:trHeight w:val="283"/>
        </w:trPr>
        <w:tc>
          <w:tcPr>
            <w:tcW w:w="4869" w:type="dxa"/>
            <w:tcBorders>
              <w:top w:val="single" w:sz="4" w:space="0" w:color="000000"/>
            </w:tcBorders>
          </w:tcPr>
          <w:p w14:paraId="512CB9B4" w14:textId="77777777" w:rsidR="00401D20" w:rsidRDefault="00284B98">
            <w:pPr>
              <w:pStyle w:val="TableParagraph"/>
              <w:spacing w:before="0" w:line="227" w:lineRule="exact"/>
              <w:ind w:left="9"/>
              <w:jc w:val="left"/>
              <w:rPr>
                <w:sz w:val="20"/>
              </w:rPr>
            </w:pPr>
            <w:r>
              <w:rPr>
                <w:sz w:val="20"/>
              </w:rPr>
              <w:t>Wprowadzenie do antropologii społeczno-kulturowej</w:t>
            </w:r>
          </w:p>
        </w:tc>
        <w:tc>
          <w:tcPr>
            <w:tcW w:w="999" w:type="dxa"/>
            <w:tcBorders>
              <w:top w:val="single" w:sz="4" w:space="0" w:color="000000"/>
            </w:tcBorders>
          </w:tcPr>
          <w:p w14:paraId="3BDD14F8" w14:textId="77777777" w:rsidR="00401D20" w:rsidRDefault="00284B98">
            <w:pPr>
              <w:pStyle w:val="TableParagraph"/>
              <w:spacing w:before="0" w:line="227" w:lineRule="exact"/>
              <w:ind w:right="362"/>
              <w:jc w:val="right"/>
              <w:rPr>
                <w:sz w:val="20"/>
              </w:rPr>
            </w:pPr>
            <w:r>
              <w:rPr>
                <w:sz w:val="20"/>
              </w:rPr>
              <w:t>30</w:t>
            </w:r>
          </w:p>
        </w:tc>
        <w:tc>
          <w:tcPr>
            <w:tcW w:w="1134" w:type="dxa"/>
            <w:tcBorders>
              <w:top w:val="single" w:sz="4" w:space="0" w:color="000000"/>
            </w:tcBorders>
          </w:tcPr>
          <w:p w14:paraId="2B7A3B1F" w14:textId="77777777" w:rsidR="00401D20" w:rsidRDefault="00284B98">
            <w:pPr>
              <w:pStyle w:val="TableParagraph"/>
              <w:spacing w:before="0" w:line="227" w:lineRule="exact"/>
              <w:ind w:left="46"/>
              <w:rPr>
                <w:sz w:val="20"/>
              </w:rPr>
            </w:pPr>
            <w:r>
              <w:rPr>
                <w:w w:val="95"/>
                <w:sz w:val="20"/>
              </w:rPr>
              <w:t>W</w:t>
            </w:r>
          </w:p>
        </w:tc>
        <w:tc>
          <w:tcPr>
            <w:tcW w:w="1134" w:type="dxa"/>
            <w:tcBorders>
              <w:top w:val="single" w:sz="4" w:space="0" w:color="000000"/>
            </w:tcBorders>
          </w:tcPr>
          <w:p w14:paraId="0B3AE39D"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6D3ABF38" w14:textId="77777777" w:rsidR="00401D20" w:rsidRDefault="00284B98">
            <w:pPr>
              <w:pStyle w:val="TableParagraph"/>
              <w:spacing w:before="0" w:line="227" w:lineRule="exact"/>
              <w:ind w:left="38"/>
              <w:rPr>
                <w:sz w:val="20"/>
              </w:rPr>
            </w:pPr>
            <w:r>
              <w:rPr>
                <w:w w:val="95"/>
                <w:sz w:val="20"/>
              </w:rPr>
              <w:t>3</w:t>
            </w:r>
          </w:p>
        </w:tc>
      </w:tr>
      <w:tr w:rsidR="00401D20" w14:paraId="0E27383D" w14:textId="77777777">
        <w:trPr>
          <w:trHeight w:val="348"/>
        </w:trPr>
        <w:tc>
          <w:tcPr>
            <w:tcW w:w="4869" w:type="dxa"/>
          </w:tcPr>
          <w:p w14:paraId="420A55CC" w14:textId="77777777" w:rsidR="00401D20" w:rsidRDefault="00284B98">
            <w:pPr>
              <w:pStyle w:val="TableParagraph"/>
              <w:spacing w:before="57"/>
              <w:ind w:left="9"/>
              <w:jc w:val="left"/>
              <w:rPr>
                <w:sz w:val="20"/>
              </w:rPr>
            </w:pPr>
            <w:r>
              <w:rPr>
                <w:sz w:val="20"/>
              </w:rPr>
              <w:t>Antropologia wobec współczesności</w:t>
            </w:r>
          </w:p>
        </w:tc>
        <w:tc>
          <w:tcPr>
            <w:tcW w:w="999" w:type="dxa"/>
          </w:tcPr>
          <w:p w14:paraId="218A4024" w14:textId="77777777" w:rsidR="00401D20" w:rsidRDefault="00284B98">
            <w:pPr>
              <w:pStyle w:val="TableParagraph"/>
              <w:spacing w:before="57"/>
              <w:ind w:right="362"/>
              <w:jc w:val="right"/>
              <w:rPr>
                <w:sz w:val="20"/>
              </w:rPr>
            </w:pPr>
            <w:r>
              <w:rPr>
                <w:sz w:val="20"/>
              </w:rPr>
              <w:t>30</w:t>
            </w:r>
          </w:p>
        </w:tc>
        <w:tc>
          <w:tcPr>
            <w:tcW w:w="1134" w:type="dxa"/>
          </w:tcPr>
          <w:p w14:paraId="4FCB6511" w14:textId="77777777" w:rsidR="00401D20" w:rsidRDefault="00284B98">
            <w:pPr>
              <w:pStyle w:val="TableParagraph"/>
              <w:spacing w:before="57"/>
              <w:ind w:left="48"/>
              <w:rPr>
                <w:sz w:val="20"/>
              </w:rPr>
            </w:pPr>
            <w:r>
              <w:rPr>
                <w:sz w:val="20"/>
              </w:rPr>
              <w:t>K</w:t>
            </w:r>
          </w:p>
        </w:tc>
        <w:tc>
          <w:tcPr>
            <w:tcW w:w="1134" w:type="dxa"/>
          </w:tcPr>
          <w:p w14:paraId="48F11BA9" w14:textId="77777777" w:rsidR="00401D20" w:rsidRDefault="00284B98">
            <w:pPr>
              <w:pStyle w:val="TableParagraph"/>
              <w:spacing w:before="57"/>
              <w:ind w:left="54"/>
              <w:rPr>
                <w:sz w:val="20"/>
              </w:rPr>
            </w:pPr>
            <w:r>
              <w:rPr>
                <w:w w:val="95"/>
                <w:sz w:val="20"/>
              </w:rPr>
              <w:t>Z</w:t>
            </w:r>
          </w:p>
        </w:tc>
        <w:tc>
          <w:tcPr>
            <w:tcW w:w="1134" w:type="dxa"/>
          </w:tcPr>
          <w:p w14:paraId="64BEFE1B" w14:textId="77777777" w:rsidR="00401D20" w:rsidRDefault="00284B98">
            <w:pPr>
              <w:pStyle w:val="TableParagraph"/>
              <w:spacing w:before="57"/>
              <w:ind w:left="38"/>
              <w:rPr>
                <w:sz w:val="20"/>
              </w:rPr>
            </w:pPr>
            <w:r>
              <w:rPr>
                <w:w w:val="95"/>
                <w:sz w:val="20"/>
              </w:rPr>
              <w:t>3</w:t>
            </w:r>
          </w:p>
        </w:tc>
      </w:tr>
      <w:tr w:rsidR="00401D20" w14:paraId="1BF94568" w14:textId="77777777">
        <w:trPr>
          <w:trHeight w:val="350"/>
        </w:trPr>
        <w:tc>
          <w:tcPr>
            <w:tcW w:w="4869" w:type="dxa"/>
          </w:tcPr>
          <w:p w14:paraId="11A53B41" w14:textId="77777777" w:rsidR="00401D20" w:rsidRDefault="00284B98">
            <w:pPr>
              <w:pStyle w:val="TableParagraph"/>
              <w:ind w:left="9"/>
              <w:jc w:val="left"/>
              <w:rPr>
                <w:sz w:val="20"/>
              </w:rPr>
            </w:pPr>
            <w:r>
              <w:rPr>
                <w:sz w:val="20"/>
              </w:rPr>
              <w:t>Historia myśli antropologicznej</w:t>
            </w:r>
          </w:p>
        </w:tc>
        <w:tc>
          <w:tcPr>
            <w:tcW w:w="999" w:type="dxa"/>
          </w:tcPr>
          <w:p w14:paraId="0ADEDDD8" w14:textId="77777777" w:rsidR="00401D20" w:rsidRDefault="00284B98">
            <w:pPr>
              <w:pStyle w:val="TableParagraph"/>
              <w:ind w:right="362"/>
              <w:jc w:val="right"/>
              <w:rPr>
                <w:sz w:val="20"/>
              </w:rPr>
            </w:pPr>
            <w:r>
              <w:rPr>
                <w:sz w:val="20"/>
              </w:rPr>
              <w:t>60</w:t>
            </w:r>
          </w:p>
        </w:tc>
        <w:tc>
          <w:tcPr>
            <w:tcW w:w="1134" w:type="dxa"/>
          </w:tcPr>
          <w:p w14:paraId="22F167E9" w14:textId="77777777" w:rsidR="00401D20" w:rsidRDefault="00284B98">
            <w:pPr>
              <w:pStyle w:val="TableParagraph"/>
              <w:ind w:left="375" w:right="319"/>
              <w:rPr>
                <w:sz w:val="20"/>
              </w:rPr>
            </w:pPr>
            <w:r>
              <w:rPr>
                <w:sz w:val="20"/>
              </w:rPr>
              <w:t>W+K</w:t>
            </w:r>
          </w:p>
        </w:tc>
        <w:tc>
          <w:tcPr>
            <w:tcW w:w="1134" w:type="dxa"/>
          </w:tcPr>
          <w:p w14:paraId="222C1137" w14:textId="77777777" w:rsidR="00401D20" w:rsidRDefault="00284B98">
            <w:pPr>
              <w:pStyle w:val="TableParagraph"/>
              <w:ind w:left="42"/>
              <w:rPr>
                <w:sz w:val="20"/>
              </w:rPr>
            </w:pPr>
            <w:r>
              <w:rPr>
                <w:w w:val="95"/>
                <w:sz w:val="20"/>
              </w:rPr>
              <w:t>E</w:t>
            </w:r>
          </w:p>
        </w:tc>
        <w:tc>
          <w:tcPr>
            <w:tcW w:w="1134" w:type="dxa"/>
          </w:tcPr>
          <w:p w14:paraId="0F9D2DF8" w14:textId="77777777" w:rsidR="00401D20" w:rsidRDefault="00284B98">
            <w:pPr>
              <w:pStyle w:val="TableParagraph"/>
              <w:ind w:left="366" w:right="323"/>
              <w:rPr>
                <w:sz w:val="20"/>
              </w:rPr>
            </w:pPr>
            <w:r>
              <w:rPr>
                <w:sz w:val="20"/>
              </w:rPr>
              <w:t>3+3</w:t>
            </w:r>
          </w:p>
        </w:tc>
      </w:tr>
      <w:tr w:rsidR="00401D20" w14:paraId="47697AF5" w14:textId="77777777">
        <w:trPr>
          <w:trHeight w:val="350"/>
        </w:trPr>
        <w:tc>
          <w:tcPr>
            <w:tcW w:w="4869" w:type="dxa"/>
          </w:tcPr>
          <w:p w14:paraId="44E8771B" w14:textId="77777777" w:rsidR="00401D20" w:rsidRDefault="00284B98">
            <w:pPr>
              <w:pStyle w:val="TableParagraph"/>
              <w:ind w:left="9"/>
              <w:jc w:val="left"/>
              <w:rPr>
                <w:sz w:val="20"/>
              </w:rPr>
            </w:pPr>
            <w:r>
              <w:rPr>
                <w:sz w:val="20"/>
              </w:rPr>
              <w:t>Metody badań etnograficznych</w:t>
            </w:r>
          </w:p>
        </w:tc>
        <w:tc>
          <w:tcPr>
            <w:tcW w:w="999" w:type="dxa"/>
          </w:tcPr>
          <w:p w14:paraId="252E15DC" w14:textId="77777777" w:rsidR="00401D20" w:rsidRDefault="00284B98">
            <w:pPr>
              <w:pStyle w:val="TableParagraph"/>
              <w:ind w:right="362"/>
              <w:jc w:val="right"/>
              <w:rPr>
                <w:sz w:val="20"/>
              </w:rPr>
            </w:pPr>
            <w:r>
              <w:rPr>
                <w:sz w:val="20"/>
              </w:rPr>
              <w:t>60</w:t>
            </w:r>
          </w:p>
        </w:tc>
        <w:tc>
          <w:tcPr>
            <w:tcW w:w="1134" w:type="dxa"/>
          </w:tcPr>
          <w:p w14:paraId="74096499" w14:textId="77777777" w:rsidR="00401D20" w:rsidRDefault="00284B98">
            <w:pPr>
              <w:pStyle w:val="TableParagraph"/>
              <w:ind w:left="374" w:right="323"/>
              <w:rPr>
                <w:sz w:val="20"/>
              </w:rPr>
            </w:pPr>
            <w:r>
              <w:rPr>
                <w:sz w:val="20"/>
              </w:rPr>
              <w:t>W+C</w:t>
            </w:r>
          </w:p>
        </w:tc>
        <w:tc>
          <w:tcPr>
            <w:tcW w:w="1134" w:type="dxa"/>
          </w:tcPr>
          <w:p w14:paraId="27652CF5" w14:textId="77777777" w:rsidR="00401D20" w:rsidRDefault="00284B98">
            <w:pPr>
              <w:pStyle w:val="TableParagraph"/>
              <w:ind w:left="42"/>
              <w:rPr>
                <w:sz w:val="20"/>
              </w:rPr>
            </w:pPr>
            <w:r>
              <w:rPr>
                <w:w w:val="95"/>
                <w:sz w:val="20"/>
              </w:rPr>
              <w:t>E</w:t>
            </w:r>
          </w:p>
        </w:tc>
        <w:tc>
          <w:tcPr>
            <w:tcW w:w="1134" w:type="dxa"/>
          </w:tcPr>
          <w:p w14:paraId="6F7A71B7" w14:textId="77777777" w:rsidR="00401D20" w:rsidRDefault="00284B98">
            <w:pPr>
              <w:pStyle w:val="TableParagraph"/>
              <w:ind w:left="366" w:right="323"/>
              <w:rPr>
                <w:sz w:val="20"/>
              </w:rPr>
            </w:pPr>
            <w:r>
              <w:rPr>
                <w:sz w:val="20"/>
              </w:rPr>
              <w:t>3+3</w:t>
            </w:r>
          </w:p>
        </w:tc>
      </w:tr>
      <w:tr w:rsidR="00401D20" w14:paraId="3049DCF6" w14:textId="77777777">
        <w:trPr>
          <w:trHeight w:val="348"/>
        </w:trPr>
        <w:tc>
          <w:tcPr>
            <w:tcW w:w="4869" w:type="dxa"/>
          </w:tcPr>
          <w:p w14:paraId="349EDE0C" w14:textId="77777777" w:rsidR="00401D20" w:rsidRDefault="00284B98">
            <w:pPr>
              <w:pStyle w:val="TableParagraph"/>
              <w:ind w:left="9"/>
              <w:jc w:val="left"/>
              <w:rPr>
                <w:sz w:val="20"/>
              </w:rPr>
            </w:pPr>
            <w:r>
              <w:rPr>
                <w:sz w:val="20"/>
              </w:rPr>
              <w:t>Podstawy warsztatu naukowego I</w:t>
            </w:r>
          </w:p>
        </w:tc>
        <w:tc>
          <w:tcPr>
            <w:tcW w:w="999" w:type="dxa"/>
          </w:tcPr>
          <w:p w14:paraId="4DB9526B" w14:textId="77777777" w:rsidR="00401D20" w:rsidRDefault="00284B98">
            <w:pPr>
              <w:pStyle w:val="TableParagraph"/>
              <w:ind w:right="362"/>
              <w:jc w:val="right"/>
              <w:rPr>
                <w:sz w:val="20"/>
              </w:rPr>
            </w:pPr>
            <w:r>
              <w:rPr>
                <w:sz w:val="20"/>
              </w:rPr>
              <w:t>30</w:t>
            </w:r>
          </w:p>
        </w:tc>
        <w:tc>
          <w:tcPr>
            <w:tcW w:w="1134" w:type="dxa"/>
          </w:tcPr>
          <w:p w14:paraId="599BA777" w14:textId="77777777" w:rsidR="00401D20" w:rsidRDefault="00284B98">
            <w:pPr>
              <w:pStyle w:val="TableParagraph"/>
              <w:ind w:left="46"/>
              <w:rPr>
                <w:sz w:val="20"/>
              </w:rPr>
            </w:pPr>
            <w:r>
              <w:rPr>
                <w:w w:val="95"/>
                <w:sz w:val="20"/>
              </w:rPr>
              <w:t>C</w:t>
            </w:r>
          </w:p>
        </w:tc>
        <w:tc>
          <w:tcPr>
            <w:tcW w:w="1134" w:type="dxa"/>
          </w:tcPr>
          <w:p w14:paraId="43745CD8" w14:textId="77777777" w:rsidR="00401D20" w:rsidRDefault="00284B98">
            <w:pPr>
              <w:pStyle w:val="TableParagraph"/>
              <w:ind w:left="54"/>
              <w:rPr>
                <w:sz w:val="20"/>
              </w:rPr>
            </w:pPr>
            <w:r>
              <w:rPr>
                <w:w w:val="95"/>
                <w:sz w:val="20"/>
              </w:rPr>
              <w:t>Z</w:t>
            </w:r>
          </w:p>
        </w:tc>
        <w:tc>
          <w:tcPr>
            <w:tcW w:w="1134" w:type="dxa"/>
          </w:tcPr>
          <w:p w14:paraId="621A916D" w14:textId="77777777" w:rsidR="00401D20" w:rsidRDefault="00284B98">
            <w:pPr>
              <w:pStyle w:val="TableParagraph"/>
              <w:ind w:left="47"/>
              <w:rPr>
                <w:sz w:val="20"/>
              </w:rPr>
            </w:pPr>
            <w:r>
              <w:rPr>
                <w:w w:val="95"/>
                <w:sz w:val="20"/>
              </w:rPr>
              <w:t>3</w:t>
            </w:r>
          </w:p>
        </w:tc>
      </w:tr>
      <w:tr w:rsidR="00401D20" w14:paraId="782C5128" w14:textId="77777777">
        <w:trPr>
          <w:trHeight w:val="348"/>
        </w:trPr>
        <w:tc>
          <w:tcPr>
            <w:tcW w:w="4869" w:type="dxa"/>
          </w:tcPr>
          <w:p w14:paraId="1CAEA575" w14:textId="77777777" w:rsidR="00401D20" w:rsidRDefault="00284B98">
            <w:pPr>
              <w:pStyle w:val="TableParagraph"/>
              <w:spacing w:before="57"/>
              <w:ind w:left="9"/>
              <w:jc w:val="left"/>
              <w:rPr>
                <w:sz w:val="20"/>
              </w:rPr>
            </w:pPr>
            <w:r>
              <w:rPr>
                <w:sz w:val="20"/>
              </w:rPr>
              <w:t>Etnologia świata</w:t>
            </w:r>
          </w:p>
        </w:tc>
        <w:tc>
          <w:tcPr>
            <w:tcW w:w="999" w:type="dxa"/>
          </w:tcPr>
          <w:p w14:paraId="730E360B" w14:textId="77777777" w:rsidR="00401D20" w:rsidRDefault="00284B98">
            <w:pPr>
              <w:pStyle w:val="TableParagraph"/>
              <w:spacing w:before="57"/>
              <w:ind w:right="362"/>
              <w:jc w:val="right"/>
              <w:rPr>
                <w:sz w:val="20"/>
              </w:rPr>
            </w:pPr>
            <w:r>
              <w:rPr>
                <w:sz w:val="20"/>
              </w:rPr>
              <w:t>30</w:t>
            </w:r>
          </w:p>
        </w:tc>
        <w:tc>
          <w:tcPr>
            <w:tcW w:w="1134" w:type="dxa"/>
          </w:tcPr>
          <w:p w14:paraId="033C3B36" w14:textId="77777777" w:rsidR="00401D20" w:rsidRDefault="00284B98">
            <w:pPr>
              <w:pStyle w:val="TableParagraph"/>
              <w:spacing w:before="57"/>
              <w:ind w:left="46"/>
              <w:rPr>
                <w:sz w:val="20"/>
              </w:rPr>
            </w:pPr>
            <w:r>
              <w:rPr>
                <w:w w:val="95"/>
                <w:sz w:val="20"/>
              </w:rPr>
              <w:t>W</w:t>
            </w:r>
          </w:p>
        </w:tc>
        <w:tc>
          <w:tcPr>
            <w:tcW w:w="1134" w:type="dxa"/>
          </w:tcPr>
          <w:p w14:paraId="38B839CB" w14:textId="77777777" w:rsidR="00401D20" w:rsidRDefault="00284B98">
            <w:pPr>
              <w:pStyle w:val="TableParagraph"/>
              <w:spacing w:before="57"/>
              <w:ind w:left="42"/>
              <w:rPr>
                <w:sz w:val="20"/>
              </w:rPr>
            </w:pPr>
            <w:r>
              <w:rPr>
                <w:w w:val="95"/>
                <w:sz w:val="20"/>
              </w:rPr>
              <w:t>E</w:t>
            </w:r>
          </w:p>
        </w:tc>
        <w:tc>
          <w:tcPr>
            <w:tcW w:w="1134" w:type="dxa"/>
          </w:tcPr>
          <w:p w14:paraId="0E8DFCEA" w14:textId="77777777" w:rsidR="00401D20" w:rsidRDefault="00284B98">
            <w:pPr>
              <w:pStyle w:val="TableParagraph"/>
              <w:spacing w:before="57"/>
              <w:ind w:left="47"/>
              <w:rPr>
                <w:sz w:val="20"/>
              </w:rPr>
            </w:pPr>
            <w:r>
              <w:rPr>
                <w:w w:val="95"/>
                <w:sz w:val="20"/>
              </w:rPr>
              <w:t>3</w:t>
            </w:r>
          </w:p>
        </w:tc>
      </w:tr>
      <w:tr w:rsidR="00401D20" w14:paraId="64533D1D" w14:textId="77777777">
        <w:trPr>
          <w:trHeight w:val="348"/>
        </w:trPr>
        <w:tc>
          <w:tcPr>
            <w:tcW w:w="4869" w:type="dxa"/>
          </w:tcPr>
          <w:p w14:paraId="5732558E" w14:textId="77777777" w:rsidR="00401D20" w:rsidRDefault="00284B98">
            <w:pPr>
              <w:pStyle w:val="TableParagraph"/>
              <w:spacing w:before="60"/>
              <w:ind w:left="9"/>
              <w:jc w:val="left"/>
              <w:rPr>
                <w:sz w:val="20"/>
              </w:rPr>
            </w:pPr>
            <w:r>
              <w:rPr>
                <w:sz w:val="20"/>
              </w:rPr>
              <w:t>Studia regionalne I x 2</w:t>
            </w:r>
          </w:p>
        </w:tc>
        <w:tc>
          <w:tcPr>
            <w:tcW w:w="999" w:type="dxa"/>
          </w:tcPr>
          <w:p w14:paraId="41090353" w14:textId="77777777" w:rsidR="00401D20" w:rsidRDefault="00284B98">
            <w:pPr>
              <w:pStyle w:val="TableParagraph"/>
              <w:spacing w:before="60"/>
              <w:ind w:right="362"/>
              <w:jc w:val="right"/>
              <w:rPr>
                <w:sz w:val="20"/>
              </w:rPr>
            </w:pPr>
            <w:r>
              <w:rPr>
                <w:sz w:val="20"/>
              </w:rPr>
              <w:t>60</w:t>
            </w:r>
          </w:p>
        </w:tc>
        <w:tc>
          <w:tcPr>
            <w:tcW w:w="1134" w:type="dxa"/>
          </w:tcPr>
          <w:p w14:paraId="11D15FB9" w14:textId="77777777" w:rsidR="00401D20" w:rsidRDefault="00284B98">
            <w:pPr>
              <w:pStyle w:val="TableParagraph"/>
              <w:spacing w:before="60"/>
              <w:ind w:left="48"/>
              <w:rPr>
                <w:sz w:val="20"/>
              </w:rPr>
            </w:pPr>
            <w:r>
              <w:rPr>
                <w:sz w:val="20"/>
              </w:rPr>
              <w:t>K</w:t>
            </w:r>
          </w:p>
        </w:tc>
        <w:tc>
          <w:tcPr>
            <w:tcW w:w="1134" w:type="dxa"/>
          </w:tcPr>
          <w:p w14:paraId="2851E425" w14:textId="77777777" w:rsidR="00401D20" w:rsidRDefault="00284B98">
            <w:pPr>
              <w:pStyle w:val="TableParagraph"/>
              <w:spacing w:before="60"/>
              <w:ind w:left="54"/>
              <w:rPr>
                <w:sz w:val="20"/>
              </w:rPr>
            </w:pPr>
            <w:r>
              <w:rPr>
                <w:w w:val="95"/>
                <w:sz w:val="20"/>
              </w:rPr>
              <w:t>Z</w:t>
            </w:r>
          </w:p>
        </w:tc>
        <w:tc>
          <w:tcPr>
            <w:tcW w:w="1134" w:type="dxa"/>
          </w:tcPr>
          <w:p w14:paraId="68AA3229" w14:textId="77777777" w:rsidR="00401D20" w:rsidRDefault="00284B98">
            <w:pPr>
              <w:pStyle w:val="TableParagraph"/>
              <w:spacing w:before="60"/>
              <w:ind w:left="371" w:right="323"/>
              <w:rPr>
                <w:sz w:val="20"/>
              </w:rPr>
            </w:pPr>
            <w:r>
              <w:rPr>
                <w:sz w:val="20"/>
              </w:rPr>
              <w:t>2x3</w:t>
            </w:r>
          </w:p>
        </w:tc>
      </w:tr>
      <w:tr w:rsidR="00401D20" w14:paraId="48C2EC9E" w14:textId="77777777">
        <w:trPr>
          <w:trHeight w:val="417"/>
        </w:trPr>
        <w:tc>
          <w:tcPr>
            <w:tcW w:w="4869" w:type="dxa"/>
            <w:tcBorders>
              <w:bottom w:val="single" w:sz="4" w:space="0" w:color="000000"/>
            </w:tcBorders>
          </w:tcPr>
          <w:p w14:paraId="685C62CA" w14:textId="77777777" w:rsidR="00401D20" w:rsidRDefault="00284B98">
            <w:pPr>
              <w:pStyle w:val="TableParagraph"/>
              <w:spacing w:before="57"/>
              <w:ind w:left="9"/>
              <w:jc w:val="left"/>
              <w:rPr>
                <w:sz w:val="20"/>
              </w:rPr>
            </w:pPr>
            <w:r>
              <w:rPr>
                <w:sz w:val="20"/>
              </w:rPr>
              <w:t>Wychowanie fizyczne</w:t>
            </w:r>
          </w:p>
        </w:tc>
        <w:tc>
          <w:tcPr>
            <w:tcW w:w="999" w:type="dxa"/>
            <w:tcBorders>
              <w:bottom w:val="single" w:sz="4" w:space="0" w:color="000000"/>
            </w:tcBorders>
          </w:tcPr>
          <w:p w14:paraId="3B46D6BF" w14:textId="77777777" w:rsidR="00401D20" w:rsidRDefault="00284B98">
            <w:pPr>
              <w:pStyle w:val="TableParagraph"/>
              <w:spacing w:before="57"/>
              <w:ind w:right="362"/>
              <w:jc w:val="right"/>
              <w:rPr>
                <w:sz w:val="20"/>
              </w:rPr>
            </w:pPr>
            <w:r>
              <w:rPr>
                <w:sz w:val="20"/>
              </w:rPr>
              <w:t>30</w:t>
            </w:r>
          </w:p>
        </w:tc>
        <w:tc>
          <w:tcPr>
            <w:tcW w:w="1134" w:type="dxa"/>
            <w:tcBorders>
              <w:bottom w:val="single" w:sz="4" w:space="0" w:color="000000"/>
            </w:tcBorders>
          </w:tcPr>
          <w:p w14:paraId="27A91E6D" w14:textId="77777777" w:rsidR="00401D20" w:rsidRDefault="00284B98">
            <w:pPr>
              <w:pStyle w:val="TableParagraph"/>
              <w:spacing w:before="57"/>
              <w:ind w:left="46"/>
              <w:rPr>
                <w:sz w:val="20"/>
              </w:rPr>
            </w:pPr>
            <w:r>
              <w:rPr>
                <w:w w:val="95"/>
                <w:sz w:val="20"/>
              </w:rPr>
              <w:t>C</w:t>
            </w:r>
          </w:p>
        </w:tc>
        <w:tc>
          <w:tcPr>
            <w:tcW w:w="1134" w:type="dxa"/>
            <w:tcBorders>
              <w:bottom w:val="single" w:sz="4" w:space="0" w:color="000000"/>
            </w:tcBorders>
          </w:tcPr>
          <w:p w14:paraId="1E01088D" w14:textId="77777777" w:rsidR="00401D20" w:rsidRDefault="00284B98">
            <w:pPr>
              <w:pStyle w:val="TableParagraph"/>
              <w:spacing w:before="57"/>
              <w:ind w:left="54"/>
              <w:rPr>
                <w:sz w:val="20"/>
              </w:rPr>
            </w:pPr>
            <w:r>
              <w:rPr>
                <w:w w:val="95"/>
                <w:sz w:val="20"/>
              </w:rPr>
              <w:t>Z</w:t>
            </w:r>
          </w:p>
        </w:tc>
        <w:tc>
          <w:tcPr>
            <w:tcW w:w="1134" w:type="dxa"/>
            <w:tcBorders>
              <w:bottom w:val="single" w:sz="4" w:space="0" w:color="000000"/>
            </w:tcBorders>
          </w:tcPr>
          <w:p w14:paraId="28B1D19B" w14:textId="77777777" w:rsidR="00401D20" w:rsidRDefault="00284B98">
            <w:pPr>
              <w:pStyle w:val="TableParagraph"/>
              <w:spacing w:before="57"/>
              <w:ind w:left="47"/>
              <w:rPr>
                <w:sz w:val="20"/>
              </w:rPr>
            </w:pPr>
            <w:r>
              <w:rPr>
                <w:w w:val="95"/>
                <w:sz w:val="20"/>
              </w:rPr>
              <w:t>0</w:t>
            </w:r>
          </w:p>
        </w:tc>
      </w:tr>
      <w:tr w:rsidR="00401D20" w14:paraId="6159770D" w14:textId="77777777">
        <w:trPr>
          <w:trHeight w:val="345"/>
        </w:trPr>
        <w:tc>
          <w:tcPr>
            <w:tcW w:w="4869" w:type="dxa"/>
            <w:tcBorders>
              <w:top w:val="single" w:sz="4" w:space="0" w:color="000000"/>
              <w:left w:val="single" w:sz="4" w:space="0" w:color="000000"/>
              <w:bottom w:val="single" w:sz="4" w:space="0" w:color="000000"/>
              <w:right w:val="single" w:sz="4" w:space="0" w:color="000000"/>
            </w:tcBorders>
          </w:tcPr>
          <w:p w14:paraId="78FC43E9"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00C62BAC" w14:textId="77777777" w:rsidR="00401D20" w:rsidRDefault="00284B98">
            <w:pPr>
              <w:pStyle w:val="TableParagraph"/>
              <w:spacing w:before="0" w:line="227" w:lineRule="exact"/>
              <w:ind w:right="307"/>
              <w:jc w:val="right"/>
              <w:rPr>
                <w:b/>
                <w:sz w:val="20"/>
              </w:rPr>
            </w:pPr>
            <w:r>
              <w:rPr>
                <w:b/>
                <w:sz w:val="20"/>
              </w:rPr>
              <w:t>330</w:t>
            </w:r>
          </w:p>
        </w:tc>
        <w:tc>
          <w:tcPr>
            <w:tcW w:w="1134" w:type="dxa"/>
            <w:tcBorders>
              <w:top w:val="single" w:sz="4" w:space="0" w:color="000000"/>
              <w:left w:val="single" w:sz="4" w:space="0" w:color="000000"/>
              <w:bottom w:val="single" w:sz="4" w:space="0" w:color="000000"/>
              <w:right w:val="single" w:sz="4" w:space="0" w:color="000000"/>
            </w:tcBorders>
          </w:tcPr>
          <w:p w14:paraId="4D8619DC"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2C9AE57D" w14:textId="77777777" w:rsidR="00401D20" w:rsidRDefault="00284B98">
            <w:pPr>
              <w:pStyle w:val="TableParagraph"/>
              <w:spacing w:before="0" w:line="227" w:lineRule="exact"/>
              <w:ind w:left="57" w:right="49"/>
              <w:rPr>
                <w:b/>
                <w:sz w:val="20"/>
              </w:rPr>
            </w:pPr>
            <w:r>
              <w:rPr>
                <w:b/>
                <w:sz w:val="20"/>
              </w:rPr>
              <w:t>4 egz.</w:t>
            </w:r>
          </w:p>
        </w:tc>
        <w:tc>
          <w:tcPr>
            <w:tcW w:w="1134" w:type="dxa"/>
            <w:tcBorders>
              <w:top w:val="single" w:sz="4" w:space="0" w:color="000000"/>
              <w:left w:val="single" w:sz="4" w:space="0" w:color="000000"/>
              <w:bottom w:val="single" w:sz="4" w:space="0" w:color="000000"/>
              <w:right w:val="single" w:sz="4" w:space="0" w:color="000000"/>
            </w:tcBorders>
          </w:tcPr>
          <w:p w14:paraId="4D62C62C" w14:textId="77777777" w:rsidR="00401D20" w:rsidRDefault="00284B98">
            <w:pPr>
              <w:pStyle w:val="TableParagraph"/>
              <w:spacing w:before="0" w:line="227" w:lineRule="exact"/>
              <w:ind w:left="57" w:right="52"/>
              <w:rPr>
                <w:b/>
                <w:sz w:val="20"/>
              </w:rPr>
            </w:pPr>
            <w:r>
              <w:rPr>
                <w:b/>
                <w:sz w:val="20"/>
              </w:rPr>
              <w:t>30</w:t>
            </w:r>
          </w:p>
        </w:tc>
      </w:tr>
    </w:tbl>
    <w:p w14:paraId="40390B3C" w14:textId="77777777" w:rsidR="00401D20" w:rsidRDefault="00401D20">
      <w:pPr>
        <w:pStyle w:val="Tekstpodstawowy"/>
        <w:spacing w:before="10"/>
        <w:rPr>
          <w:b/>
          <w:sz w:val="23"/>
        </w:rPr>
      </w:pPr>
    </w:p>
    <w:p w14:paraId="6770CAA5" w14:textId="77777777" w:rsidR="00401D20" w:rsidRDefault="00284B98">
      <w:pPr>
        <w:spacing w:before="102"/>
        <w:ind w:left="2430" w:right="2421"/>
        <w:jc w:val="center"/>
        <w:rPr>
          <w:b/>
          <w:sz w:val="20"/>
        </w:rPr>
      </w:pPr>
      <w:r>
        <w:rPr>
          <w:b/>
          <w:sz w:val="20"/>
        </w:rPr>
        <w:t>semestr II (letni)</w:t>
      </w:r>
    </w:p>
    <w:p w14:paraId="6D1B1194" w14:textId="77777777" w:rsidR="00401D20" w:rsidRDefault="00401D20">
      <w:pPr>
        <w:pStyle w:val="Tekstpodstawowy"/>
        <w:rPr>
          <w:b/>
        </w:rPr>
      </w:pPr>
    </w:p>
    <w:p w14:paraId="427E3B59" w14:textId="77777777" w:rsidR="00401D20" w:rsidRDefault="00401D20">
      <w:pPr>
        <w:pStyle w:val="Tekstpodstawowy"/>
        <w:spacing w:before="4"/>
        <w:rPr>
          <w:b/>
          <w:sz w:val="25"/>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77C47187" w14:textId="77777777">
        <w:trPr>
          <w:trHeight w:val="695"/>
        </w:trPr>
        <w:tc>
          <w:tcPr>
            <w:tcW w:w="4869" w:type="dxa"/>
            <w:tcBorders>
              <w:top w:val="single" w:sz="4" w:space="0" w:color="000000"/>
              <w:left w:val="single" w:sz="4" w:space="0" w:color="000000"/>
              <w:bottom w:val="single" w:sz="4" w:space="0" w:color="000000"/>
              <w:right w:val="single" w:sz="4" w:space="0" w:color="000000"/>
            </w:tcBorders>
          </w:tcPr>
          <w:p w14:paraId="7FB7A46A" w14:textId="77777777" w:rsidR="00401D20" w:rsidRDefault="00401D20">
            <w:pPr>
              <w:pStyle w:val="TableParagraph"/>
              <w:spacing w:before="5"/>
              <w:jc w:val="left"/>
              <w:rPr>
                <w:b/>
                <w:sz w:val="28"/>
              </w:rPr>
            </w:pPr>
          </w:p>
          <w:p w14:paraId="432B639B" w14:textId="77777777" w:rsidR="00401D20" w:rsidRDefault="00284B98">
            <w:pPr>
              <w:pStyle w:val="TableParagraph"/>
              <w:spacing w:before="0"/>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7298F6C4" w14:textId="77777777" w:rsidR="00401D20" w:rsidRDefault="00284B98">
            <w:pPr>
              <w:pStyle w:val="TableParagraph"/>
              <w:spacing w:before="0" w:line="227" w:lineRule="exact"/>
              <w:ind w:left="201"/>
              <w:jc w:val="left"/>
              <w:rPr>
                <w:b/>
                <w:sz w:val="20"/>
              </w:rPr>
            </w:pPr>
            <w:r>
              <w:rPr>
                <w:b/>
                <w:sz w:val="20"/>
              </w:rPr>
              <w:t>Liczba</w:t>
            </w:r>
          </w:p>
          <w:p w14:paraId="713FA5A7" w14:textId="77777777" w:rsidR="00401D20" w:rsidRDefault="00284B98">
            <w:pPr>
              <w:pStyle w:val="TableParagraph"/>
              <w:spacing w:before="113"/>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31C2D99A" w14:textId="77777777" w:rsidR="00401D20" w:rsidRDefault="00284B98">
            <w:pPr>
              <w:pStyle w:val="TableParagraph"/>
              <w:spacing w:before="0" w:line="227" w:lineRule="exact"/>
              <w:ind w:left="268"/>
              <w:jc w:val="left"/>
              <w:rPr>
                <w:b/>
                <w:sz w:val="20"/>
              </w:rPr>
            </w:pPr>
            <w:r>
              <w:rPr>
                <w:b/>
                <w:sz w:val="20"/>
              </w:rPr>
              <w:t>Forma</w:t>
            </w:r>
          </w:p>
          <w:p w14:paraId="1B22AC02" w14:textId="77777777" w:rsidR="00401D20" w:rsidRDefault="00284B98">
            <w:pPr>
              <w:pStyle w:val="TableParagraph"/>
              <w:spacing w:before="113"/>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1C2D9202" w14:textId="77777777" w:rsidR="00401D20" w:rsidRDefault="00284B98">
            <w:pPr>
              <w:pStyle w:val="TableParagraph"/>
              <w:spacing w:before="0" w:line="227" w:lineRule="exact"/>
              <w:ind w:right="276"/>
              <w:jc w:val="right"/>
              <w:rPr>
                <w:b/>
                <w:sz w:val="20"/>
              </w:rPr>
            </w:pPr>
            <w:r>
              <w:rPr>
                <w:b/>
                <w:sz w:val="20"/>
              </w:rPr>
              <w:t>Forma</w:t>
            </w:r>
          </w:p>
          <w:p w14:paraId="1B4722EE" w14:textId="77777777" w:rsidR="00401D20" w:rsidRDefault="00284B98">
            <w:pPr>
              <w:pStyle w:val="TableParagraph"/>
              <w:spacing w:before="113"/>
              <w:ind w:right="177"/>
              <w:jc w:val="right"/>
              <w:rPr>
                <w:b/>
                <w:sz w:val="20"/>
              </w:rPr>
            </w:pPr>
            <w:r>
              <w:rPr>
                <w:b/>
                <w:w w:val="90"/>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1313D3E3" w14:textId="77777777" w:rsidR="00401D20" w:rsidRDefault="00284B98">
            <w:pPr>
              <w:pStyle w:val="TableParagraph"/>
              <w:spacing w:before="0" w:line="227" w:lineRule="exact"/>
              <w:ind w:left="247"/>
              <w:jc w:val="left"/>
              <w:rPr>
                <w:b/>
                <w:sz w:val="20"/>
              </w:rPr>
            </w:pPr>
            <w:r>
              <w:rPr>
                <w:b/>
                <w:sz w:val="20"/>
              </w:rPr>
              <w:t>Punkty</w:t>
            </w:r>
          </w:p>
          <w:p w14:paraId="7AB4739E" w14:textId="77777777" w:rsidR="00401D20" w:rsidRDefault="00284B98">
            <w:pPr>
              <w:pStyle w:val="TableParagraph"/>
              <w:spacing w:before="113"/>
              <w:ind w:left="343"/>
              <w:jc w:val="left"/>
              <w:rPr>
                <w:b/>
                <w:sz w:val="20"/>
              </w:rPr>
            </w:pPr>
            <w:r>
              <w:rPr>
                <w:b/>
                <w:sz w:val="20"/>
              </w:rPr>
              <w:t>ECTS</w:t>
            </w:r>
          </w:p>
        </w:tc>
      </w:tr>
      <w:tr w:rsidR="00401D20" w14:paraId="29DC2223" w14:textId="77777777">
        <w:trPr>
          <w:trHeight w:val="285"/>
        </w:trPr>
        <w:tc>
          <w:tcPr>
            <w:tcW w:w="4869" w:type="dxa"/>
            <w:tcBorders>
              <w:top w:val="single" w:sz="4" w:space="0" w:color="000000"/>
            </w:tcBorders>
          </w:tcPr>
          <w:p w14:paraId="46442F12" w14:textId="77777777" w:rsidR="00401D20" w:rsidRDefault="00284B98">
            <w:pPr>
              <w:pStyle w:val="TableParagraph"/>
              <w:spacing w:before="0" w:line="227" w:lineRule="exact"/>
              <w:ind w:left="9"/>
              <w:jc w:val="left"/>
              <w:rPr>
                <w:sz w:val="20"/>
              </w:rPr>
            </w:pPr>
            <w:r>
              <w:rPr>
                <w:sz w:val="20"/>
              </w:rPr>
              <w:t>Współczesna myśl antropologiczna</w:t>
            </w:r>
          </w:p>
        </w:tc>
        <w:tc>
          <w:tcPr>
            <w:tcW w:w="999" w:type="dxa"/>
            <w:tcBorders>
              <w:top w:val="single" w:sz="4" w:space="0" w:color="000000"/>
            </w:tcBorders>
          </w:tcPr>
          <w:p w14:paraId="40CE9616" w14:textId="77777777" w:rsidR="00401D20" w:rsidRDefault="00284B98">
            <w:pPr>
              <w:pStyle w:val="TableParagraph"/>
              <w:spacing w:before="0" w:line="227" w:lineRule="exact"/>
              <w:ind w:right="362"/>
              <w:jc w:val="right"/>
              <w:rPr>
                <w:sz w:val="20"/>
              </w:rPr>
            </w:pPr>
            <w:r>
              <w:rPr>
                <w:sz w:val="20"/>
              </w:rPr>
              <w:t>60</w:t>
            </w:r>
          </w:p>
        </w:tc>
        <w:tc>
          <w:tcPr>
            <w:tcW w:w="1134" w:type="dxa"/>
            <w:tcBorders>
              <w:top w:val="single" w:sz="4" w:space="0" w:color="000000"/>
            </w:tcBorders>
          </w:tcPr>
          <w:p w14:paraId="5060ADF2" w14:textId="77777777" w:rsidR="00401D20" w:rsidRDefault="00284B98">
            <w:pPr>
              <w:pStyle w:val="TableParagraph"/>
              <w:spacing w:before="0" w:line="227" w:lineRule="exact"/>
              <w:ind w:left="375" w:right="319"/>
              <w:rPr>
                <w:sz w:val="20"/>
              </w:rPr>
            </w:pPr>
            <w:r>
              <w:rPr>
                <w:sz w:val="20"/>
              </w:rPr>
              <w:t>W+K</w:t>
            </w:r>
          </w:p>
        </w:tc>
        <w:tc>
          <w:tcPr>
            <w:tcW w:w="1134" w:type="dxa"/>
            <w:tcBorders>
              <w:top w:val="single" w:sz="4" w:space="0" w:color="000000"/>
            </w:tcBorders>
          </w:tcPr>
          <w:p w14:paraId="27FE0298"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56B6475A" w14:textId="77777777" w:rsidR="00401D20" w:rsidRDefault="00284B98">
            <w:pPr>
              <w:pStyle w:val="TableParagraph"/>
              <w:spacing w:before="0" w:line="227" w:lineRule="exact"/>
              <w:ind w:left="366" w:right="323"/>
              <w:rPr>
                <w:sz w:val="20"/>
              </w:rPr>
            </w:pPr>
            <w:r>
              <w:rPr>
                <w:sz w:val="20"/>
              </w:rPr>
              <w:t>3+3</w:t>
            </w:r>
          </w:p>
        </w:tc>
      </w:tr>
      <w:tr w:rsidR="00401D20" w14:paraId="11B0F011" w14:textId="77777777">
        <w:trPr>
          <w:trHeight w:val="348"/>
        </w:trPr>
        <w:tc>
          <w:tcPr>
            <w:tcW w:w="4869" w:type="dxa"/>
          </w:tcPr>
          <w:p w14:paraId="7D165567" w14:textId="77777777" w:rsidR="00401D20" w:rsidRDefault="00284B98">
            <w:pPr>
              <w:pStyle w:val="TableParagraph"/>
              <w:spacing w:before="60"/>
              <w:ind w:left="9"/>
              <w:jc w:val="left"/>
              <w:rPr>
                <w:sz w:val="20"/>
              </w:rPr>
            </w:pPr>
            <w:r>
              <w:rPr>
                <w:sz w:val="20"/>
              </w:rPr>
              <w:t>Podstawy socjologii</w:t>
            </w:r>
          </w:p>
        </w:tc>
        <w:tc>
          <w:tcPr>
            <w:tcW w:w="999" w:type="dxa"/>
          </w:tcPr>
          <w:p w14:paraId="5CD75590" w14:textId="77777777" w:rsidR="00401D20" w:rsidRDefault="00284B98">
            <w:pPr>
              <w:pStyle w:val="TableParagraph"/>
              <w:spacing w:before="60"/>
              <w:ind w:right="362"/>
              <w:jc w:val="right"/>
              <w:rPr>
                <w:sz w:val="20"/>
              </w:rPr>
            </w:pPr>
            <w:r>
              <w:rPr>
                <w:sz w:val="20"/>
              </w:rPr>
              <w:t>30</w:t>
            </w:r>
          </w:p>
        </w:tc>
        <w:tc>
          <w:tcPr>
            <w:tcW w:w="1134" w:type="dxa"/>
          </w:tcPr>
          <w:p w14:paraId="4BFA6CF9" w14:textId="77777777" w:rsidR="00401D20" w:rsidRDefault="00284B98">
            <w:pPr>
              <w:pStyle w:val="TableParagraph"/>
              <w:spacing w:before="60"/>
              <w:ind w:left="46"/>
              <w:rPr>
                <w:sz w:val="20"/>
              </w:rPr>
            </w:pPr>
            <w:r>
              <w:rPr>
                <w:w w:val="95"/>
                <w:sz w:val="20"/>
              </w:rPr>
              <w:t>W</w:t>
            </w:r>
          </w:p>
        </w:tc>
        <w:tc>
          <w:tcPr>
            <w:tcW w:w="1134" w:type="dxa"/>
          </w:tcPr>
          <w:p w14:paraId="6133695E" w14:textId="77777777" w:rsidR="00401D20" w:rsidRDefault="00284B98">
            <w:pPr>
              <w:pStyle w:val="TableParagraph"/>
              <w:spacing w:before="60"/>
              <w:ind w:left="57"/>
              <w:rPr>
                <w:sz w:val="20"/>
              </w:rPr>
            </w:pPr>
            <w:r>
              <w:rPr>
                <w:sz w:val="20"/>
              </w:rPr>
              <w:t>E</w:t>
            </w:r>
          </w:p>
        </w:tc>
        <w:tc>
          <w:tcPr>
            <w:tcW w:w="1134" w:type="dxa"/>
          </w:tcPr>
          <w:p w14:paraId="0C5E1DFB" w14:textId="77777777" w:rsidR="00401D20" w:rsidRDefault="00284B98">
            <w:pPr>
              <w:pStyle w:val="TableParagraph"/>
              <w:spacing w:before="60"/>
              <w:ind w:left="47"/>
              <w:rPr>
                <w:sz w:val="20"/>
              </w:rPr>
            </w:pPr>
            <w:r>
              <w:rPr>
                <w:w w:val="95"/>
                <w:sz w:val="20"/>
              </w:rPr>
              <w:t>3</w:t>
            </w:r>
          </w:p>
        </w:tc>
      </w:tr>
      <w:tr w:rsidR="00401D20" w14:paraId="18FB07EF" w14:textId="77777777">
        <w:trPr>
          <w:trHeight w:val="347"/>
        </w:trPr>
        <w:tc>
          <w:tcPr>
            <w:tcW w:w="4869" w:type="dxa"/>
          </w:tcPr>
          <w:p w14:paraId="4BF67366" w14:textId="77777777" w:rsidR="00401D20" w:rsidRDefault="00284B98">
            <w:pPr>
              <w:pStyle w:val="TableParagraph"/>
              <w:spacing w:before="57"/>
              <w:ind w:left="9"/>
              <w:jc w:val="left"/>
              <w:rPr>
                <w:sz w:val="20"/>
              </w:rPr>
            </w:pPr>
            <w:r>
              <w:rPr>
                <w:sz w:val="20"/>
              </w:rPr>
              <w:t>Metodologia nauk społecznych z elementami logiki</w:t>
            </w:r>
          </w:p>
        </w:tc>
        <w:tc>
          <w:tcPr>
            <w:tcW w:w="999" w:type="dxa"/>
          </w:tcPr>
          <w:p w14:paraId="48B5E4E0" w14:textId="77777777" w:rsidR="00401D20" w:rsidRDefault="00284B98">
            <w:pPr>
              <w:pStyle w:val="TableParagraph"/>
              <w:spacing w:before="57"/>
              <w:ind w:right="362"/>
              <w:jc w:val="right"/>
              <w:rPr>
                <w:sz w:val="20"/>
              </w:rPr>
            </w:pPr>
            <w:r>
              <w:rPr>
                <w:sz w:val="20"/>
              </w:rPr>
              <w:t>30</w:t>
            </w:r>
          </w:p>
        </w:tc>
        <w:tc>
          <w:tcPr>
            <w:tcW w:w="1134" w:type="dxa"/>
          </w:tcPr>
          <w:p w14:paraId="051A3088" w14:textId="77777777" w:rsidR="00401D20" w:rsidRDefault="00284B98">
            <w:pPr>
              <w:pStyle w:val="TableParagraph"/>
              <w:spacing w:before="57"/>
              <w:ind w:left="46"/>
              <w:rPr>
                <w:sz w:val="20"/>
              </w:rPr>
            </w:pPr>
            <w:r>
              <w:rPr>
                <w:w w:val="95"/>
                <w:sz w:val="20"/>
              </w:rPr>
              <w:t>W</w:t>
            </w:r>
          </w:p>
        </w:tc>
        <w:tc>
          <w:tcPr>
            <w:tcW w:w="1134" w:type="dxa"/>
          </w:tcPr>
          <w:p w14:paraId="58C48C00" w14:textId="77777777" w:rsidR="00401D20" w:rsidRDefault="00284B98">
            <w:pPr>
              <w:pStyle w:val="TableParagraph"/>
              <w:spacing w:before="57"/>
              <w:ind w:left="42"/>
              <w:rPr>
                <w:sz w:val="20"/>
              </w:rPr>
            </w:pPr>
            <w:r>
              <w:rPr>
                <w:w w:val="95"/>
                <w:sz w:val="20"/>
              </w:rPr>
              <w:t>E</w:t>
            </w:r>
          </w:p>
        </w:tc>
        <w:tc>
          <w:tcPr>
            <w:tcW w:w="1134" w:type="dxa"/>
          </w:tcPr>
          <w:p w14:paraId="073BB77E" w14:textId="77777777" w:rsidR="00401D20" w:rsidRDefault="00284B98">
            <w:pPr>
              <w:pStyle w:val="TableParagraph"/>
              <w:spacing w:before="57"/>
              <w:ind w:left="38"/>
              <w:rPr>
                <w:sz w:val="20"/>
              </w:rPr>
            </w:pPr>
            <w:r>
              <w:rPr>
                <w:w w:val="95"/>
                <w:sz w:val="20"/>
              </w:rPr>
              <w:t>3</w:t>
            </w:r>
          </w:p>
        </w:tc>
      </w:tr>
      <w:tr w:rsidR="00401D20" w14:paraId="336AAD80" w14:textId="77777777">
        <w:trPr>
          <w:trHeight w:val="348"/>
        </w:trPr>
        <w:tc>
          <w:tcPr>
            <w:tcW w:w="4869" w:type="dxa"/>
          </w:tcPr>
          <w:p w14:paraId="716C2746" w14:textId="77777777" w:rsidR="00401D20" w:rsidRDefault="00284B98">
            <w:pPr>
              <w:pStyle w:val="TableParagraph"/>
              <w:ind w:left="9"/>
              <w:jc w:val="left"/>
              <w:rPr>
                <w:sz w:val="20"/>
              </w:rPr>
            </w:pPr>
            <w:r>
              <w:rPr>
                <w:sz w:val="20"/>
              </w:rPr>
              <w:t>Podstawy warsztatu naukowego II</w:t>
            </w:r>
          </w:p>
        </w:tc>
        <w:tc>
          <w:tcPr>
            <w:tcW w:w="999" w:type="dxa"/>
          </w:tcPr>
          <w:p w14:paraId="5D2BA542" w14:textId="77777777" w:rsidR="00401D20" w:rsidRDefault="00284B98">
            <w:pPr>
              <w:pStyle w:val="TableParagraph"/>
              <w:ind w:right="362"/>
              <w:jc w:val="right"/>
              <w:rPr>
                <w:sz w:val="20"/>
              </w:rPr>
            </w:pPr>
            <w:r>
              <w:rPr>
                <w:sz w:val="20"/>
              </w:rPr>
              <w:t>30</w:t>
            </w:r>
          </w:p>
        </w:tc>
        <w:tc>
          <w:tcPr>
            <w:tcW w:w="1134" w:type="dxa"/>
          </w:tcPr>
          <w:p w14:paraId="6E6FC67E" w14:textId="77777777" w:rsidR="00401D20" w:rsidRDefault="00284B98">
            <w:pPr>
              <w:pStyle w:val="TableParagraph"/>
              <w:ind w:left="46"/>
              <w:rPr>
                <w:sz w:val="20"/>
              </w:rPr>
            </w:pPr>
            <w:r>
              <w:rPr>
                <w:w w:val="95"/>
                <w:sz w:val="20"/>
              </w:rPr>
              <w:t>C</w:t>
            </w:r>
          </w:p>
        </w:tc>
        <w:tc>
          <w:tcPr>
            <w:tcW w:w="1134" w:type="dxa"/>
          </w:tcPr>
          <w:p w14:paraId="511EB0BB" w14:textId="77777777" w:rsidR="00401D20" w:rsidRDefault="00284B98">
            <w:pPr>
              <w:pStyle w:val="TableParagraph"/>
              <w:ind w:left="54"/>
              <w:rPr>
                <w:sz w:val="20"/>
              </w:rPr>
            </w:pPr>
            <w:r>
              <w:rPr>
                <w:w w:val="95"/>
                <w:sz w:val="20"/>
              </w:rPr>
              <w:t>Z</w:t>
            </w:r>
          </w:p>
        </w:tc>
        <w:tc>
          <w:tcPr>
            <w:tcW w:w="1134" w:type="dxa"/>
          </w:tcPr>
          <w:p w14:paraId="216ED193" w14:textId="77777777" w:rsidR="00401D20" w:rsidRDefault="00284B98">
            <w:pPr>
              <w:pStyle w:val="TableParagraph"/>
              <w:ind w:left="47"/>
              <w:rPr>
                <w:sz w:val="20"/>
              </w:rPr>
            </w:pPr>
            <w:r>
              <w:rPr>
                <w:w w:val="95"/>
                <w:sz w:val="20"/>
              </w:rPr>
              <w:t>3</w:t>
            </w:r>
          </w:p>
        </w:tc>
      </w:tr>
      <w:tr w:rsidR="00401D20" w14:paraId="6C9D88E0" w14:textId="77777777">
        <w:trPr>
          <w:trHeight w:val="347"/>
        </w:trPr>
        <w:tc>
          <w:tcPr>
            <w:tcW w:w="4869" w:type="dxa"/>
          </w:tcPr>
          <w:p w14:paraId="1E8ECAB7" w14:textId="77777777" w:rsidR="00401D20" w:rsidRDefault="00284B98">
            <w:pPr>
              <w:pStyle w:val="TableParagraph"/>
              <w:spacing w:before="57"/>
              <w:ind w:left="9"/>
              <w:jc w:val="left"/>
              <w:rPr>
                <w:sz w:val="20"/>
              </w:rPr>
            </w:pPr>
            <w:r>
              <w:rPr>
                <w:sz w:val="20"/>
              </w:rPr>
              <w:t>Badania terenowe I</w:t>
            </w:r>
          </w:p>
        </w:tc>
        <w:tc>
          <w:tcPr>
            <w:tcW w:w="999" w:type="dxa"/>
          </w:tcPr>
          <w:p w14:paraId="67037F55" w14:textId="77777777" w:rsidR="00401D20" w:rsidRDefault="00284B98">
            <w:pPr>
              <w:pStyle w:val="TableParagraph"/>
              <w:spacing w:before="57"/>
              <w:ind w:right="362"/>
              <w:jc w:val="right"/>
              <w:rPr>
                <w:sz w:val="20"/>
              </w:rPr>
            </w:pPr>
            <w:r>
              <w:rPr>
                <w:sz w:val="20"/>
              </w:rPr>
              <w:t>60</w:t>
            </w:r>
          </w:p>
        </w:tc>
        <w:tc>
          <w:tcPr>
            <w:tcW w:w="1134" w:type="dxa"/>
          </w:tcPr>
          <w:p w14:paraId="0C38CA35" w14:textId="77777777" w:rsidR="00401D20" w:rsidRDefault="00284B98">
            <w:pPr>
              <w:pStyle w:val="TableParagraph"/>
              <w:spacing w:before="57"/>
              <w:ind w:left="375" w:right="323"/>
              <w:rPr>
                <w:sz w:val="20"/>
              </w:rPr>
            </w:pPr>
            <w:r>
              <w:rPr>
                <w:sz w:val="20"/>
              </w:rPr>
              <w:t>CT</w:t>
            </w:r>
          </w:p>
        </w:tc>
        <w:tc>
          <w:tcPr>
            <w:tcW w:w="1134" w:type="dxa"/>
          </w:tcPr>
          <w:p w14:paraId="79B1FD10" w14:textId="77777777" w:rsidR="00401D20" w:rsidRDefault="00284B98">
            <w:pPr>
              <w:pStyle w:val="TableParagraph"/>
              <w:spacing w:before="57"/>
              <w:ind w:left="42"/>
              <w:rPr>
                <w:sz w:val="20"/>
              </w:rPr>
            </w:pPr>
            <w:r>
              <w:rPr>
                <w:w w:val="95"/>
                <w:sz w:val="20"/>
              </w:rPr>
              <w:t>E</w:t>
            </w:r>
          </w:p>
        </w:tc>
        <w:tc>
          <w:tcPr>
            <w:tcW w:w="1134" w:type="dxa"/>
          </w:tcPr>
          <w:p w14:paraId="3C46364A" w14:textId="77777777" w:rsidR="00401D20" w:rsidRDefault="00284B98">
            <w:pPr>
              <w:pStyle w:val="TableParagraph"/>
              <w:spacing w:before="57"/>
              <w:ind w:left="47"/>
              <w:rPr>
                <w:sz w:val="20"/>
              </w:rPr>
            </w:pPr>
            <w:r>
              <w:rPr>
                <w:w w:val="95"/>
                <w:sz w:val="20"/>
              </w:rPr>
              <w:t>7</w:t>
            </w:r>
          </w:p>
        </w:tc>
      </w:tr>
      <w:tr w:rsidR="00401D20" w14:paraId="4E89765B" w14:textId="77777777">
        <w:trPr>
          <w:trHeight w:val="350"/>
        </w:trPr>
        <w:tc>
          <w:tcPr>
            <w:tcW w:w="4869" w:type="dxa"/>
          </w:tcPr>
          <w:p w14:paraId="7298EAF7" w14:textId="77777777" w:rsidR="00401D20" w:rsidRDefault="00284B98">
            <w:pPr>
              <w:pStyle w:val="TableParagraph"/>
              <w:ind w:left="9"/>
              <w:jc w:val="left"/>
              <w:rPr>
                <w:sz w:val="20"/>
              </w:rPr>
            </w:pPr>
            <w:r>
              <w:rPr>
                <w:sz w:val="20"/>
              </w:rPr>
              <w:t>Studia regionalne II x 2</w:t>
            </w:r>
          </w:p>
        </w:tc>
        <w:tc>
          <w:tcPr>
            <w:tcW w:w="999" w:type="dxa"/>
          </w:tcPr>
          <w:p w14:paraId="6F7AEDA7" w14:textId="77777777" w:rsidR="00401D20" w:rsidRDefault="00284B98">
            <w:pPr>
              <w:pStyle w:val="TableParagraph"/>
              <w:ind w:right="362"/>
              <w:jc w:val="right"/>
              <w:rPr>
                <w:sz w:val="20"/>
              </w:rPr>
            </w:pPr>
            <w:r>
              <w:rPr>
                <w:sz w:val="20"/>
              </w:rPr>
              <w:t>60</w:t>
            </w:r>
          </w:p>
        </w:tc>
        <w:tc>
          <w:tcPr>
            <w:tcW w:w="1134" w:type="dxa"/>
          </w:tcPr>
          <w:p w14:paraId="59FC1D79" w14:textId="77777777" w:rsidR="00401D20" w:rsidRDefault="00284B98">
            <w:pPr>
              <w:pStyle w:val="TableParagraph"/>
              <w:ind w:left="48"/>
              <w:rPr>
                <w:sz w:val="20"/>
              </w:rPr>
            </w:pPr>
            <w:r>
              <w:rPr>
                <w:sz w:val="20"/>
              </w:rPr>
              <w:t>K</w:t>
            </w:r>
          </w:p>
        </w:tc>
        <w:tc>
          <w:tcPr>
            <w:tcW w:w="1134" w:type="dxa"/>
          </w:tcPr>
          <w:p w14:paraId="380383E6" w14:textId="77777777" w:rsidR="00401D20" w:rsidRDefault="00284B98">
            <w:pPr>
              <w:pStyle w:val="TableParagraph"/>
              <w:ind w:left="54"/>
              <w:rPr>
                <w:sz w:val="20"/>
              </w:rPr>
            </w:pPr>
            <w:r>
              <w:rPr>
                <w:w w:val="95"/>
                <w:sz w:val="20"/>
              </w:rPr>
              <w:t>Z</w:t>
            </w:r>
          </w:p>
        </w:tc>
        <w:tc>
          <w:tcPr>
            <w:tcW w:w="1134" w:type="dxa"/>
          </w:tcPr>
          <w:p w14:paraId="79E7D954" w14:textId="77777777" w:rsidR="00401D20" w:rsidRDefault="00284B98">
            <w:pPr>
              <w:pStyle w:val="TableParagraph"/>
              <w:ind w:left="371" w:right="323"/>
              <w:rPr>
                <w:sz w:val="20"/>
              </w:rPr>
            </w:pPr>
            <w:r>
              <w:rPr>
                <w:sz w:val="20"/>
              </w:rPr>
              <w:t>2x3</w:t>
            </w:r>
          </w:p>
        </w:tc>
      </w:tr>
      <w:tr w:rsidR="00401D20" w14:paraId="2344E60E" w14:textId="77777777">
        <w:trPr>
          <w:trHeight w:val="350"/>
        </w:trPr>
        <w:tc>
          <w:tcPr>
            <w:tcW w:w="4869" w:type="dxa"/>
          </w:tcPr>
          <w:p w14:paraId="0A8E713B" w14:textId="77777777" w:rsidR="00401D20" w:rsidRDefault="00284B98">
            <w:pPr>
              <w:pStyle w:val="TableParagraph"/>
              <w:spacing w:before="60"/>
              <w:ind w:left="9"/>
              <w:jc w:val="left"/>
              <w:rPr>
                <w:sz w:val="20"/>
              </w:rPr>
            </w:pPr>
            <w:r>
              <w:rPr>
                <w:sz w:val="20"/>
              </w:rPr>
              <w:t>Język obcy *</w:t>
            </w:r>
          </w:p>
        </w:tc>
        <w:tc>
          <w:tcPr>
            <w:tcW w:w="999" w:type="dxa"/>
          </w:tcPr>
          <w:p w14:paraId="159A94B1" w14:textId="77777777" w:rsidR="00401D20" w:rsidRDefault="00284B98">
            <w:pPr>
              <w:pStyle w:val="TableParagraph"/>
              <w:spacing w:before="60"/>
              <w:ind w:right="362"/>
              <w:jc w:val="right"/>
              <w:rPr>
                <w:sz w:val="20"/>
              </w:rPr>
            </w:pPr>
            <w:r>
              <w:rPr>
                <w:sz w:val="20"/>
              </w:rPr>
              <w:t>30</w:t>
            </w:r>
          </w:p>
        </w:tc>
        <w:tc>
          <w:tcPr>
            <w:tcW w:w="1134" w:type="dxa"/>
          </w:tcPr>
          <w:p w14:paraId="6646FCE0" w14:textId="77777777" w:rsidR="00401D20" w:rsidRDefault="00284B98">
            <w:pPr>
              <w:pStyle w:val="TableParagraph"/>
              <w:spacing w:before="60"/>
              <w:ind w:left="46"/>
              <w:rPr>
                <w:sz w:val="20"/>
              </w:rPr>
            </w:pPr>
            <w:r>
              <w:rPr>
                <w:w w:val="95"/>
                <w:sz w:val="20"/>
              </w:rPr>
              <w:t>C</w:t>
            </w:r>
          </w:p>
        </w:tc>
        <w:tc>
          <w:tcPr>
            <w:tcW w:w="1134" w:type="dxa"/>
          </w:tcPr>
          <w:p w14:paraId="4C600E84" w14:textId="77777777" w:rsidR="00401D20" w:rsidRDefault="00284B98">
            <w:pPr>
              <w:pStyle w:val="TableParagraph"/>
              <w:spacing w:before="60"/>
              <w:ind w:left="54"/>
              <w:rPr>
                <w:sz w:val="20"/>
              </w:rPr>
            </w:pPr>
            <w:r>
              <w:rPr>
                <w:w w:val="95"/>
                <w:sz w:val="20"/>
              </w:rPr>
              <w:t>Z</w:t>
            </w:r>
          </w:p>
        </w:tc>
        <w:tc>
          <w:tcPr>
            <w:tcW w:w="1134" w:type="dxa"/>
          </w:tcPr>
          <w:p w14:paraId="1C19C26F" w14:textId="77777777" w:rsidR="00401D20" w:rsidRDefault="00284B98">
            <w:pPr>
              <w:pStyle w:val="TableParagraph"/>
              <w:spacing w:before="60"/>
              <w:ind w:left="47"/>
              <w:rPr>
                <w:sz w:val="20"/>
              </w:rPr>
            </w:pPr>
            <w:r>
              <w:rPr>
                <w:w w:val="95"/>
                <w:sz w:val="20"/>
              </w:rPr>
              <w:t>2</w:t>
            </w:r>
          </w:p>
        </w:tc>
      </w:tr>
      <w:tr w:rsidR="00401D20" w14:paraId="22F5D124" w14:textId="77777777">
        <w:trPr>
          <w:trHeight w:val="415"/>
        </w:trPr>
        <w:tc>
          <w:tcPr>
            <w:tcW w:w="4869" w:type="dxa"/>
            <w:tcBorders>
              <w:bottom w:val="single" w:sz="4" w:space="0" w:color="000000"/>
            </w:tcBorders>
          </w:tcPr>
          <w:p w14:paraId="253A76BD" w14:textId="77777777" w:rsidR="00401D20" w:rsidRDefault="00284B98">
            <w:pPr>
              <w:pStyle w:val="TableParagraph"/>
              <w:ind w:left="9"/>
              <w:jc w:val="left"/>
              <w:rPr>
                <w:sz w:val="20"/>
              </w:rPr>
            </w:pPr>
            <w:r>
              <w:rPr>
                <w:sz w:val="20"/>
              </w:rPr>
              <w:t>Wychowanie fizyczne</w:t>
            </w:r>
          </w:p>
        </w:tc>
        <w:tc>
          <w:tcPr>
            <w:tcW w:w="999" w:type="dxa"/>
            <w:tcBorders>
              <w:bottom w:val="single" w:sz="4" w:space="0" w:color="000000"/>
            </w:tcBorders>
          </w:tcPr>
          <w:p w14:paraId="4EE9E75B" w14:textId="77777777" w:rsidR="00401D20" w:rsidRDefault="00284B98">
            <w:pPr>
              <w:pStyle w:val="TableParagraph"/>
              <w:ind w:right="362"/>
              <w:jc w:val="right"/>
              <w:rPr>
                <w:sz w:val="20"/>
              </w:rPr>
            </w:pPr>
            <w:r>
              <w:rPr>
                <w:sz w:val="20"/>
              </w:rPr>
              <w:t>30</w:t>
            </w:r>
          </w:p>
        </w:tc>
        <w:tc>
          <w:tcPr>
            <w:tcW w:w="1134" w:type="dxa"/>
            <w:tcBorders>
              <w:bottom w:val="single" w:sz="4" w:space="0" w:color="000000"/>
            </w:tcBorders>
          </w:tcPr>
          <w:p w14:paraId="7E5D7ED2" w14:textId="77777777" w:rsidR="00401D20" w:rsidRDefault="00284B98">
            <w:pPr>
              <w:pStyle w:val="TableParagraph"/>
              <w:ind w:left="46"/>
              <w:rPr>
                <w:sz w:val="20"/>
              </w:rPr>
            </w:pPr>
            <w:r>
              <w:rPr>
                <w:w w:val="95"/>
                <w:sz w:val="20"/>
              </w:rPr>
              <w:t>C</w:t>
            </w:r>
          </w:p>
        </w:tc>
        <w:tc>
          <w:tcPr>
            <w:tcW w:w="1134" w:type="dxa"/>
            <w:tcBorders>
              <w:bottom w:val="single" w:sz="4" w:space="0" w:color="000000"/>
            </w:tcBorders>
          </w:tcPr>
          <w:p w14:paraId="63D74CA7" w14:textId="77777777" w:rsidR="00401D20" w:rsidRDefault="00284B98">
            <w:pPr>
              <w:pStyle w:val="TableParagraph"/>
              <w:ind w:left="54"/>
              <w:rPr>
                <w:sz w:val="20"/>
              </w:rPr>
            </w:pPr>
            <w:r>
              <w:rPr>
                <w:w w:val="95"/>
                <w:sz w:val="20"/>
              </w:rPr>
              <w:t>Z</w:t>
            </w:r>
          </w:p>
        </w:tc>
        <w:tc>
          <w:tcPr>
            <w:tcW w:w="1134" w:type="dxa"/>
            <w:tcBorders>
              <w:bottom w:val="single" w:sz="4" w:space="0" w:color="000000"/>
            </w:tcBorders>
          </w:tcPr>
          <w:p w14:paraId="55A48100" w14:textId="77777777" w:rsidR="00401D20" w:rsidRDefault="00284B98">
            <w:pPr>
              <w:pStyle w:val="TableParagraph"/>
              <w:ind w:left="47"/>
              <w:rPr>
                <w:sz w:val="20"/>
              </w:rPr>
            </w:pPr>
            <w:r>
              <w:rPr>
                <w:w w:val="95"/>
                <w:sz w:val="20"/>
              </w:rPr>
              <w:t>0</w:t>
            </w:r>
          </w:p>
        </w:tc>
      </w:tr>
      <w:tr w:rsidR="00401D20" w14:paraId="4F3ED5AB" w14:textId="77777777">
        <w:trPr>
          <w:trHeight w:val="350"/>
        </w:trPr>
        <w:tc>
          <w:tcPr>
            <w:tcW w:w="4869" w:type="dxa"/>
            <w:tcBorders>
              <w:top w:val="single" w:sz="4" w:space="0" w:color="000000"/>
              <w:left w:val="single" w:sz="4" w:space="0" w:color="000000"/>
              <w:bottom w:val="single" w:sz="4" w:space="0" w:color="000000"/>
              <w:right w:val="single" w:sz="4" w:space="0" w:color="000000"/>
            </w:tcBorders>
          </w:tcPr>
          <w:p w14:paraId="4B651A62"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00B2064F" w14:textId="77777777" w:rsidR="00401D20" w:rsidRDefault="00284B98">
            <w:pPr>
              <w:pStyle w:val="TableParagraph"/>
              <w:spacing w:before="0" w:line="227" w:lineRule="exact"/>
              <w:ind w:right="307"/>
              <w:jc w:val="right"/>
              <w:rPr>
                <w:b/>
                <w:sz w:val="20"/>
              </w:rPr>
            </w:pPr>
            <w:r>
              <w:rPr>
                <w:b/>
                <w:sz w:val="20"/>
              </w:rPr>
              <w:t>330</w:t>
            </w:r>
          </w:p>
        </w:tc>
        <w:tc>
          <w:tcPr>
            <w:tcW w:w="1134" w:type="dxa"/>
            <w:tcBorders>
              <w:top w:val="single" w:sz="4" w:space="0" w:color="000000"/>
              <w:left w:val="single" w:sz="4" w:space="0" w:color="000000"/>
              <w:bottom w:val="single" w:sz="4" w:space="0" w:color="000000"/>
              <w:right w:val="single" w:sz="4" w:space="0" w:color="000000"/>
            </w:tcBorders>
          </w:tcPr>
          <w:p w14:paraId="48A8BCF8"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0C665FBF" w14:textId="77777777" w:rsidR="00401D20" w:rsidRDefault="00284B98">
            <w:pPr>
              <w:pStyle w:val="TableParagraph"/>
              <w:spacing w:before="0" w:line="227" w:lineRule="exact"/>
              <w:ind w:left="57" w:right="49"/>
              <w:rPr>
                <w:b/>
                <w:sz w:val="20"/>
              </w:rPr>
            </w:pPr>
            <w:r>
              <w:rPr>
                <w:b/>
                <w:sz w:val="20"/>
              </w:rPr>
              <w:t>4 egz.</w:t>
            </w:r>
          </w:p>
        </w:tc>
        <w:tc>
          <w:tcPr>
            <w:tcW w:w="1134" w:type="dxa"/>
            <w:tcBorders>
              <w:top w:val="single" w:sz="4" w:space="0" w:color="000000"/>
              <w:left w:val="single" w:sz="4" w:space="0" w:color="000000"/>
              <w:bottom w:val="single" w:sz="4" w:space="0" w:color="000000"/>
              <w:right w:val="single" w:sz="4" w:space="0" w:color="000000"/>
            </w:tcBorders>
          </w:tcPr>
          <w:p w14:paraId="4E73E5AC" w14:textId="77777777" w:rsidR="00401D20" w:rsidRDefault="00284B98">
            <w:pPr>
              <w:pStyle w:val="TableParagraph"/>
              <w:spacing w:before="0" w:line="227" w:lineRule="exact"/>
              <w:ind w:left="57" w:right="52"/>
              <w:rPr>
                <w:b/>
                <w:sz w:val="20"/>
              </w:rPr>
            </w:pPr>
            <w:r>
              <w:rPr>
                <w:b/>
                <w:sz w:val="20"/>
              </w:rPr>
              <w:t>30</w:t>
            </w:r>
          </w:p>
        </w:tc>
      </w:tr>
    </w:tbl>
    <w:p w14:paraId="3897E753" w14:textId="77777777" w:rsidR="00401D20" w:rsidRDefault="00284B98">
      <w:pPr>
        <w:spacing w:before="8"/>
        <w:ind w:left="261"/>
        <w:rPr>
          <w:sz w:val="18"/>
        </w:rPr>
      </w:pPr>
      <w:r>
        <w:rPr>
          <w:sz w:val="18"/>
        </w:rPr>
        <w:t>W - wykład, K – konwersatorium, C – ćwiczenia, CT – laboratorium terenowe, S – seminarium.</w:t>
      </w:r>
    </w:p>
    <w:p w14:paraId="36922BB3" w14:textId="77777777" w:rsidR="00401D20" w:rsidRDefault="00401D20">
      <w:pPr>
        <w:pStyle w:val="Tekstpodstawowy"/>
      </w:pPr>
    </w:p>
    <w:p w14:paraId="20A355FC" w14:textId="77777777" w:rsidR="00401D20" w:rsidRDefault="00401D20">
      <w:pPr>
        <w:pStyle w:val="Tekstpodstawowy"/>
      </w:pPr>
    </w:p>
    <w:p w14:paraId="352663DD" w14:textId="77777777" w:rsidR="00401D20" w:rsidRDefault="00284B98">
      <w:pPr>
        <w:pStyle w:val="Akapitzlist"/>
        <w:numPr>
          <w:ilvl w:val="0"/>
          <w:numId w:val="1"/>
        </w:numPr>
        <w:tabs>
          <w:tab w:val="left" w:pos="396"/>
        </w:tabs>
        <w:spacing w:before="158" w:line="360" w:lineRule="auto"/>
        <w:ind w:right="426" w:firstLine="0"/>
        <w:jc w:val="both"/>
        <w:rPr>
          <w:sz w:val="20"/>
        </w:rPr>
      </w:pPr>
      <w:r>
        <w:rPr>
          <w:sz w:val="20"/>
        </w:rPr>
        <w:t xml:space="preserve">Za zaliczenie każdego semestru nauki </w:t>
      </w:r>
      <w:r>
        <w:rPr>
          <w:spacing w:val="-3"/>
          <w:sz w:val="20"/>
        </w:rPr>
        <w:t xml:space="preserve">języka </w:t>
      </w:r>
      <w:r>
        <w:rPr>
          <w:sz w:val="20"/>
        </w:rPr>
        <w:t xml:space="preserve">obcego student otrzymuje 2 punkty ECTS, uzyskując łącznie 8 ECTS. Dodatkowo student zobowiązany jest w </w:t>
      </w:r>
      <w:r>
        <w:rPr>
          <w:spacing w:val="-5"/>
          <w:sz w:val="20"/>
        </w:rPr>
        <w:t xml:space="preserve">wybranym </w:t>
      </w:r>
      <w:r>
        <w:rPr>
          <w:sz w:val="20"/>
        </w:rPr>
        <w:t xml:space="preserve">przez siebie momencie w toku trzech </w:t>
      </w:r>
      <w:r>
        <w:rPr>
          <w:spacing w:val="-3"/>
          <w:sz w:val="20"/>
        </w:rPr>
        <w:t xml:space="preserve">lat </w:t>
      </w:r>
      <w:r>
        <w:rPr>
          <w:sz w:val="20"/>
        </w:rPr>
        <w:t>studiów zdać egzamin certyfikacyjny uzyskując kolejne 2 punkty ECTS. Na koniec studiów I</w:t>
      </w:r>
      <w:r>
        <w:rPr>
          <w:spacing w:val="2"/>
          <w:sz w:val="20"/>
        </w:rPr>
        <w:t xml:space="preserve"> </w:t>
      </w:r>
      <w:r>
        <w:rPr>
          <w:sz w:val="20"/>
        </w:rPr>
        <w:t>stopnia</w:t>
      </w:r>
      <w:r>
        <w:rPr>
          <w:spacing w:val="-8"/>
          <w:sz w:val="20"/>
        </w:rPr>
        <w:t xml:space="preserve"> </w:t>
      </w:r>
      <w:r>
        <w:rPr>
          <w:sz w:val="20"/>
        </w:rPr>
        <w:t>student</w:t>
      </w:r>
      <w:r>
        <w:rPr>
          <w:spacing w:val="-6"/>
          <w:sz w:val="20"/>
        </w:rPr>
        <w:t xml:space="preserve"> </w:t>
      </w:r>
      <w:r>
        <w:rPr>
          <w:sz w:val="20"/>
        </w:rPr>
        <w:t>za</w:t>
      </w:r>
      <w:r>
        <w:rPr>
          <w:spacing w:val="-9"/>
          <w:sz w:val="20"/>
        </w:rPr>
        <w:t xml:space="preserve"> </w:t>
      </w:r>
      <w:r>
        <w:rPr>
          <w:sz w:val="20"/>
        </w:rPr>
        <w:t>naukę</w:t>
      </w:r>
      <w:r>
        <w:rPr>
          <w:spacing w:val="-8"/>
          <w:sz w:val="20"/>
        </w:rPr>
        <w:t xml:space="preserve"> </w:t>
      </w:r>
      <w:r>
        <w:rPr>
          <w:sz w:val="20"/>
        </w:rPr>
        <w:t>języka</w:t>
      </w:r>
      <w:r>
        <w:rPr>
          <w:spacing w:val="-8"/>
          <w:sz w:val="20"/>
        </w:rPr>
        <w:t xml:space="preserve"> </w:t>
      </w:r>
      <w:r>
        <w:rPr>
          <w:sz w:val="20"/>
        </w:rPr>
        <w:t>obcego</w:t>
      </w:r>
      <w:r>
        <w:rPr>
          <w:spacing w:val="-5"/>
          <w:sz w:val="20"/>
        </w:rPr>
        <w:t xml:space="preserve"> </w:t>
      </w:r>
      <w:r>
        <w:rPr>
          <w:sz w:val="20"/>
        </w:rPr>
        <w:t>powinien</w:t>
      </w:r>
      <w:r>
        <w:rPr>
          <w:spacing w:val="-3"/>
          <w:sz w:val="20"/>
        </w:rPr>
        <w:t xml:space="preserve"> </w:t>
      </w:r>
      <w:r>
        <w:rPr>
          <w:sz w:val="20"/>
        </w:rPr>
        <w:t>legitymować</w:t>
      </w:r>
      <w:r>
        <w:rPr>
          <w:spacing w:val="-2"/>
          <w:sz w:val="20"/>
        </w:rPr>
        <w:t xml:space="preserve"> </w:t>
      </w:r>
      <w:r>
        <w:rPr>
          <w:sz w:val="20"/>
        </w:rPr>
        <w:t>się</w:t>
      </w:r>
      <w:r>
        <w:rPr>
          <w:spacing w:val="-3"/>
          <w:sz w:val="20"/>
        </w:rPr>
        <w:t xml:space="preserve"> </w:t>
      </w:r>
      <w:r>
        <w:rPr>
          <w:sz w:val="20"/>
        </w:rPr>
        <w:t>w</w:t>
      </w:r>
      <w:r>
        <w:rPr>
          <w:spacing w:val="-10"/>
          <w:sz w:val="20"/>
        </w:rPr>
        <w:t xml:space="preserve"> </w:t>
      </w:r>
      <w:r>
        <w:rPr>
          <w:sz w:val="20"/>
        </w:rPr>
        <w:t>sumie</w:t>
      </w:r>
      <w:r>
        <w:rPr>
          <w:spacing w:val="-2"/>
          <w:sz w:val="20"/>
        </w:rPr>
        <w:t xml:space="preserve"> </w:t>
      </w:r>
      <w:r>
        <w:rPr>
          <w:sz w:val="20"/>
        </w:rPr>
        <w:t>10</w:t>
      </w:r>
      <w:r>
        <w:rPr>
          <w:spacing w:val="-9"/>
          <w:sz w:val="20"/>
        </w:rPr>
        <w:t xml:space="preserve"> </w:t>
      </w:r>
      <w:r>
        <w:rPr>
          <w:sz w:val="20"/>
        </w:rPr>
        <w:t>ECTS.</w:t>
      </w:r>
    </w:p>
    <w:p w14:paraId="1CD1DB6C" w14:textId="77777777" w:rsidR="00401D20" w:rsidRDefault="00401D20">
      <w:pPr>
        <w:spacing w:line="360" w:lineRule="auto"/>
        <w:jc w:val="both"/>
        <w:rPr>
          <w:sz w:val="20"/>
        </w:rPr>
        <w:sectPr w:rsidR="00401D20">
          <w:pgSz w:w="11920" w:h="16870"/>
          <w:pgMar w:top="1960" w:right="1040" w:bottom="1060" w:left="1160" w:header="481" w:footer="875" w:gutter="0"/>
          <w:cols w:space="708"/>
        </w:sectPr>
      </w:pPr>
    </w:p>
    <w:p w14:paraId="39DB724F" w14:textId="77777777" w:rsidR="00401D20" w:rsidRDefault="00401D20">
      <w:pPr>
        <w:pStyle w:val="Tekstpodstawowy"/>
        <w:spacing w:before="4"/>
        <w:rPr>
          <w:sz w:val="15"/>
        </w:rPr>
      </w:pPr>
    </w:p>
    <w:p w14:paraId="32BD23C1" w14:textId="77777777" w:rsidR="00401D20" w:rsidRDefault="00284B98">
      <w:pPr>
        <w:pStyle w:val="Nagwek1"/>
        <w:numPr>
          <w:ilvl w:val="1"/>
          <w:numId w:val="2"/>
        </w:numPr>
        <w:tabs>
          <w:tab w:val="left" w:pos="723"/>
        </w:tabs>
      </w:pPr>
      <w:bookmarkStart w:id="14" w:name="4.2._Zajęcia_obowiązkowe_dla_II_roku"/>
      <w:bookmarkEnd w:id="14"/>
      <w:r>
        <w:t>Zajęcia obowiązkowe dla II</w:t>
      </w:r>
      <w:r>
        <w:rPr>
          <w:spacing w:val="-33"/>
        </w:rPr>
        <w:t xml:space="preserve"> </w:t>
      </w:r>
      <w:r>
        <w:t>roku</w:t>
      </w:r>
    </w:p>
    <w:p w14:paraId="1D1181E6" w14:textId="77777777" w:rsidR="00401D20" w:rsidRDefault="00401D20">
      <w:pPr>
        <w:pStyle w:val="Tekstpodstawowy"/>
        <w:spacing w:before="1"/>
        <w:rPr>
          <w:b/>
          <w:sz w:val="29"/>
        </w:rPr>
      </w:pPr>
    </w:p>
    <w:p w14:paraId="43B125C7" w14:textId="77777777" w:rsidR="00401D20" w:rsidRDefault="00284B98">
      <w:pPr>
        <w:spacing w:before="102"/>
        <w:ind w:left="2430" w:right="2415"/>
        <w:jc w:val="center"/>
        <w:rPr>
          <w:b/>
          <w:sz w:val="20"/>
        </w:rPr>
      </w:pPr>
      <w:r>
        <w:rPr>
          <w:b/>
          <w:sz w:val="20"/>
        </w:rPr>
        <w:t>semestr I (zimowy)</w:t>
      </w:r>
    </w:p>
    <w:p w14:paraId="7E03193B" w14:textId="77777777" w:rsidR="00401D20" w:rsidRDefault="00401D20">
      <w:pPr>
        <w:pStyle w:val="Tekstpodstawowy"/>
        <w:rPr>
          <w:b/>
        </w:rPr>
      </w:pPr>
    </w:p>
    <w:p w14:paraId="57EBF9BF" w14:textId="77777777" w:rsidR="00401D20" w:rsidRDefault="00401D20">
      <w:pPr>
        <w:pStyle w:val="Tekstpodstawowy"/>
        <w:spacing w:before="10" w:after="1"/>
        <w:rPr>
          <w:b/>
          <w:sz w:val="24"/>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40D948A6" w14:textId="77777777">
        <w:trPr>
          <w:trHeight w:val="696"/>
        </w:trPr>
        <w:tc>
          <w:tcPr>
            <w:tcW w:w="4869" w:type="dxa"/>
            <w:tcBorders>
              <w:top w:val="single" w:sz="4" w:space="0" w:color="000000"/>
              <w:left w:val="single" w:sz="4" w:space="0" w:color="000000"/>
              <w:bottom w:val="single" w:sz="4" w:space="0" w:color="000000"/>
              <w:right w:val="single" w:sz="4" w:space="0" w:color="000000"/>
            </w:tcBorders>
          </w:tcPr>
          <w:p w14:paraId="12D90468" w14:textId="77777777" w:rsidR="00401D20" w:rsidRDefault="00401D20">
            <w:pPr>
              <w:pStyle w:val="TableParagraph"/>
              <w:spacing w:before="0"/>
              <w:jc w:val="left"/>
              <w:rPr>
                <w:b/>
                <w:sz w:val="28"/>
              </w:rPr>
            </w:pPr>
          </w:p>
          <w:p w14:paraId="2A8AD277" w14:textId="77777777" w:rsidR="00401D20" w:rsidRDefault="00284B98">
            <w:pPr>
              <w:pStyle w:val="TableParagraph"/>
              <w:spacing w:before="1"/>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2AB8DA0D" w14:textId="77777777" w:rsidR="00401D20" w:rsidRDefault="00284B98">
            <w:pPr>
              <w:pStyle w:val="TableParagraph"/>
              <w:spacing w:before="0" w:line="227" w:lineRule="exact"/>
              <w:ind w:left="201"/>
              <w:jc w:val="left"/>
              <w:rPr>
                <w:b/>
                <w:sz w:val="20"/>
              </w:rPr>
            </w:pPr>
            <w:r>
              <w:rPr>
                <w:b/>
                <w:sz w:val="20"/>
              </w:rPr>
              <w:t>Liczba</w:t>
            </w:r>
          </w:p>
          <w:p w14:paraId="1091EEC1" w14:textId="77777777" w:rsidR="00401D20" w:rsidRDefault="00284B98">
            <w:pPr>
              <w:pStyle w:val="TableParagraph"/>
              <w:spacing w:before="118"/>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49812746" w14:textId="77777777" w:rsidR="00401D20" w:rsidRDefault="00284B98">
            <w:pPr>
              <w:pStyle w:val="TableParagraph"/>
              <w:spacing w:before="0" w:line="227" w:lineRule="exact"/>
              <w:ind w:left="268"/>
              <w:jc w:val="left"/>
              <w:rPr>
                <w:b/>
                <w:sz w:val="20"/>
              </w:rPr>
            </w:pPr>
            <w:r>
              <w:rPr>
                <w:b/>
                <w:sz w:val="20"/>
              </w:rPr>
              <w:t>Forma</w:t>
            </w:r>
          </w:p>
          <w:p w14:paraId="7ACC7501" w14:textId="77777777" w:rsidR="00401D20" w:rsidRDefault="00284B98">
            <w:pPr>
              <w:pStyle w:val="TableParagraph"/>
              <w:spacing w:before="118"/>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10B199A2" w14:textId="77777777" w:rsidR="00401D20" w:rsidRDefault="00284B98">
            <w:pPr>
              <w:pStyle w:val="TableParagraph"/>
              <w:spacing w:before="0" w:line="227" w:lineRule="exact"/>
              <w:ind w:left="57" w:right="84"/>
              <w:rPr>
                <w:b/>
                <w:sz w:val="20"/>
              </w:rPr>
            </w:pPr>
            <w:r>
              <w:rPr>
                <w:b/>
                <w:sz w:val="20"/>
              </w:rPr>
              <w:t>Forma</w:t>
            </w:r>
          </w:p>
          <w:p w14:paraId="085F8F7B" w14:textId="77777777" w:rsidR="00401D20" w:rsidRDefault="00284B98">
            <w:pPr>
              <w:pStyle w:val="TableParagraph"/>
              <w:spacing w:before="118"/>
              <w:ind w:left="57" w:right="134"/>
              <w:rPr>
                <w:b/>
                <w:sz w:val="20"/>
              </w:rPr>
            </w:pPr>
            <w:r>
              <w:rPr>
                <w:b/>
                <w:w w:val="95"/>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55101AEE" w14:textId="77777777" w:rsidR="00401D20" w:rsidRDefault="00284B98">
            <w:pPr>
              <w:pStyle w:val="TableParagraph"/>
              <w:spacing w:before="0" w:line="227" w:lineRule="exact"/>
              <w:ind w:left="247"/>
              <w:jc w:val="left"/>
              <w:rPr>
                <w:b/>
                <w:sz w:val="20"/>
              </w:rPr>
            </w:pPr>
            <w:r>
              <w:rPr>
                <w:b/>
                <w:sz w:val="20"/>
              </w:rPr>
              <w:t>Punkty</w:t>
            </w:r>
          </w:p>
          <w:p w14:paraId="65E5ED9B" w14:textId="77777777" w:rsidR="00401D20" w:rsidRDefault="00284B98">
            <w:pPr>
              <w:pStyle w:val="TableParagraph"/>
              <w:spacing w:before="118"/>
              <w:ind w:left="343"/>
              <w:jc w:val="left"/>
              <w:rPr>
                <w:b/>
                <w:sz w:val="20"/>
              </w:rPr>
            </w:pPr>
            <w:r>
              <w:rPr>
                <w:b/>
                <w:sz w:val="20"/>
              </w:rPr>
              <w:t>ECTS</w:t>
            </w:r>
          </w:p>
        </w:tc>
      </w:tr>
      <w:tr w:rsidR="00401D20" w14:paraId="253A8963" w14:textId="77777777">
        <w:trPr>
          <w:trHeight w:val="285"/>
        </w:trPr>
        <w:tc>
          <w:tcPr>
            <w:tcW w:w="4869" w:type="dxa"/>
            <w:tcBorders>
              <w:top w:val="single" w:sz="4" w:space="0" w:color="000000"/>
            </w:tcBorders>
          </w:tcPr>
          <w:p w14:paraId="6AC4CD03" w14:textId="77777777" w:rsidR="00401D20" w:rsidRDefault="00284B98">
            <w:pPr>
              <w:pStyle w:val="TableParagraph"/>
              <w:spacing w:before="0" w:line="227" w:lineRule="exact"/>
              <w:ind w:left="9"/>
              <w:jc w:val="left"/>
              <w:rPr>
                <w:sz w:val="20"/>
              </w:rPr>
            </w:pPr>
            <w:r>
              <w:rPr>
                <w:sz w:val="20"/>
              </w:rPr>
              <w:t>Polska myśl etnologiczna</w:t>
            </w:r>
          </w:p>
        </w:tc>
        <w:tc>
          <w:tcPr>
            <w:tcW w:w="999" w:type="dxa"/>
            <w:tcBorders>
              <w:top w:val="single" w:sz="4" w:space="0" w:color="000000"/>
            </w:tcBorders>
          </w:tcPr>
          <w:p w14:paraId="1AF9DB96" w14:textId="77777777" w:rsidR="00401D20" w:rsidRDefault="00284B98">
            <w:pPr>
              <w:pStyle w:val="TableParagraph"/>
              <w:spacing w:before="0" w:line="227" w:lineRule="exact"/>
              <w:ind w:right="362"/>
              <w:jc w:val="right"/>
              <w:rPr>
                <w:sz w:val="20"/>
              </w:rPr>
            </w:pPr>
            <w:r>
              <w:rPr>
                <w:sz w:val="20"/>
              </w:rPr>
              <w:t>30</w:t>
            </w:r>
          </w:p>
        </w:tc>
        <w:tc>
          <w:tcPr>
            <w:tcW w:w="1134" w:type="dxa"/>
            <w:tcBorders>
              <w:top w:val="single" w:sz="4" w:space="0" w:color="000000"/>
            </w:tcBorders>
          </w:tcPr>
          <w:p w14:paraId="7E69C7C1" w14:textId="77777777" w:rsidR="00401D20" w:rsidRDefault="00284B98">
            <w:pPr>
              <w:pStyle w:val="TableParagraph"/>
              <w:spacing w:before="0" w:line="227" w:lineRule="exact"/>
              <w:ind w:left="46"/>
              <w:rPr>
                <w:sz w:val="20"/>
              </w:rPr>
            </w:pPr>
            <w:r>
              <w:rPr>
                <w:w w:val="95"/>
                <w:sz w:val="20"/>
              </w:rPr>
              <w:t>W</w:t>
            </w:r>
          </w:p>
        </w:tc>
        <w:tc>
          <w:tcPr>
            <w:tcW w:w="1134" w:type="dxa"/>
            <w:tcBorders>
              <w:top w:val="single" w:sz="4" w:space="0" w:color="000000"/>
            </w:tcBorders>
          </w:tcPr>
          <w:p w14:paraId="3B213525"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04009400" w14:textId="77777777" w:rsidR="00401D20" w:rsidRDefault="00284B98">
            <w:pPr>
              <w:pStyle w:val="TableParagraph"/>
              <w:spacing w:before="0" w:line="227" w:lineRule="exact"/>
              <w:ind w:left="38"/>
              <w:rPr>
                <w:sz w:val="20"/>
              </w:rPr>
            </w:pPr>
            <w:r>
              <w:rPr>
                <w:w w:val="95"/>
                <w:sz w:val="20"/>
              </w:rPr>
              <w:t>3</w:t>
            </w:r>
          </w:p>
        </w:tc>
      </w:tr>
      <w:tr w:rsidR="00401D20" w14:paraId="025D3814" w14:textId="77777777">
        <w:trPr>
          <w:trHeight w:val="348"/>
        </w:trPr>
        <w:tc>
          <w:tcPr>
            <w:tcW w:w="4869" w:type="dxa"/>
          </w:tcPr>
          <w:p w14:paraId="51B55615" w14:textId="77777777" w:rsidR="00401D20" w:rsidRDefault="00284B98">
            <w:pPr>
              <w:pStyle w:val="TableParagraph"/>
              <w:ind w:left="9"/>
              <w:jc w:val="left"/>
              <w:rPr>
                <w:sz w:val="20"/>
              </w:rPr>
            </w:pPr>
            <w:r>
              <w:rPr>
                <w:sz w:val="20"/>
              </w:rPr>
              <w:t>Etnografia Polski</w:t>
            </w:r>
          </w:p>
        </w:tc>
        <w:tc>
          <w:tcPr>
            <w:tcW w:w="999" w:type="dxa"/>
          </w:tcPr>
          <w:p w14:paraId="34B44988" w14:textId="77777777" w:rsidR="00401D20" w:rsidRDefault="00284B98">
            <w:pPr>
              <w:pStyle w:val="TableParagraph"/>
              <w:ind w:right="362"/>
              <w:jc w:val="right"/>
              <w:rPr>
                <w:sz w:val="20"/>
              </w:rPr>
            </w:pPr>
            <w:r>
              <w:rPr>
                <w:sz w:val="20"/>
              </w:rPr>
              <w:t>30</w:t>
            </w:r>
          </w:p>
        </w:tc>
        <w:tc>
          <w:tcPr>
            <w:tcW w:w="1134" w:type="dxa"/>
          </w:tcPr>
          <w:p w14:paraId="0375C173" w14:textId="77777777" w:rsidR="00401D20" w:rsidRDefault="00284B98">
            <w:pPr>
              <w:pStyle w:val="TableParagraph"/>
              <w:ind w:left="46"/>
              <w:rPr>
                <w:sz w:val="20"/>
              </w:rPr>
            </w:pPr>
            <w:r>
              <w:rPr>
                <w:w w:val="95"/>
                <w:sz w:val="20"/>
              </w:rPr>
              <w:t>W</w:t>
            </w:r>
          </w:p>
        </w:tc>
        <w:tc>
          <w:tcPr>
            <w:tcW w:w="1134" w:type="dxa"/>
          </w:tcPr>
          <w:p w14:paraId="578B007D" w14:textId="77777777" w:rsidR="00401D20" w:rsidRDefault="00284B98">
            <w:pPr>
              <w:pStyle w:val="TableParagraph"/>
              <w:ind w:left="42"/>
              <w:rPr>
                <w:sz w:val="20"/>
              </w:rPr>
            </w:pPr>
            <w:r>
              <w:rPr>
                <w:w w:val="95"/>
                <w:sz w:val="20"/>
              </w:rPr>
              <w:t>E</w:t>
            </w:r>
          </w:p>
        </w:tc>
        <w:tc>
          <w:tcPr>
            <w:tcW w:w="1134" w:type="dxa"/>
          </w:tcPr>
          <w:p w14:paraId="0A9E9F98" w14:textId="77777777" w:rsidR="00401D20" w:rsidRDefault="00284B98">
            <w:pPr>
              <w:pStyle w:val="TableParagraph"/>
              <w:ind w:left="38"/>
              <w:rPr>
                <w:sz w:val="20"/>
              </w:rPr>
            </w:pPr>
            <w:r>
              <w:rPr>
                <w:w w:val="95"/>
                <w:sz w:val="20"/>
              </w:rPr>
              <w:t>3</w:t>
            </w:r>
          </w:p>
        </w:tc>
      </w:tr>
      <w:tr w:rsidR="00401D20" w14:paraId="73FB7129" w14:textId="77777777">
        <w:trPr>
          <w:trHeight w:val="347"/>
        </w:trPr>
        <w:tc>
          <w:tcPr>
            <w:tcW w:w="4869" w:type="dxa"/>
          </w:tcPr>
          <w:p w14:paraId="4D3D1109" w14:textId="77777777" w:rsidR="00401D20" w:rsidRDefault="00284B98">
            <w:pPr>
              <w:pStyle w:val="TableParagraph"/>
              <w:spacing w:before="57"/>
              <w:ind w:left="9"/>
              <w:jc w:val="left"/>
              <w:rPr>
                <w:sz w:val="20"/>
              </w:rPr>
            </w:pPr>
            <w:r>
              <w:rPr>
                <w:sz w:val="20"/>
              </w:rPr>
              <w:t>Studia regionalne III x 2</w:t>
            </w:r>
          </w:p>
        </w:tc>
        <w:tc>
          <w:tcPr>
            <w:tcW w:w="999" w:type="dxa"/>
          </w:tcPr>
          <w:p w14:paraId="3AC361D6" w14:textId="77777777" w:rsidR="00401D20" w:rsidRDefault="00284B98">
            <w:pPr>
              <w:pStyle w:val="TableParagraph"/>
              <w:spacing w:before="57"/>
              <w:ind w:right="362"/>
              <w:jc w:val="right"/>
              <w:rPr>
                <w:sz w:val="20"/>
              </w:rPr>
            </w:pPr>
            <w:r>
              <w:rPr>
                <w:sz w:val="20"/>
              </w:rPr>
              <w:t>60</w:t>
            </w:r>
          </w:p>
        </w:tc>
        <w:tc>
          <w:tcPr>
            <w:tcW w:w="1134" w:type="dxa"/>
          </w:tcPr>
          <w:p w14:paraId="748D17DF" w14:textId="77777777" w:rsidR="00401D20" w:rsidRDefault="00284B98">
            <w:pPr>
              <w:pStyle w:val="TableParagraph"/>
              <w:spacing w:before="57"/>
              <w:ind w:left="48"/>
              <w:rPr>
                <w:sz w:val="20"/>
              </w:rPr>
            </w:pPr>
            <w:r>
              <w:rPr>
                <w:sz w:val="20"/>
              </w:rPr>
              <w:t>K</w:t>
            </w:r>
          </w:p>
        </w:tc>
        <w:tc>
          <w:tcPr>
            <w:tcW w:w="1134" w:type="dxa"/>
          </w:tcPr>
          <w:p w14:paraId="63D9AAA3" w14:textId="77777777" w:rsidR="00401D20" w:rsidRDefault="00284B98">
            <w:pPr>
              <w:pStyle w:val="TableParagraph"/>
              <w:spacing w:before="57"/>
              <w:ind w:left="54"/>
              <w:rPr>
                <w:sz w:val="20"/>
              </w:rPr>
            </w:pPr>
            <w:r>
              <w:rPr>
                <w:w w:val="95"/>
                <w:sz w:val="20"/>
              </w:rPr>
              <w:t>Z</w:t>
            </w:r>
          </w:p>
        </w:tc>
        <w:tc>
          <w:tcPr>
            <w:tcW w:w="1134" w:type="dxa"/>
          </w:tcPr>
          <w:p w14:paraId="30742D52" w14:textId="77777777" w:rsidR="00401D20" w:rsidRDefault="00284B98">
            <w:pPr>
              <w:pStyle w:val="TableParagraph"/>
              <w:spacing w:before="57"/>
              <w:ind w:left="371" w:right="323"/>
              <w:rPr>
                <w:sz w:val="20"/>
              </w:rPr>
            </w:pPr>
            <w:r>
              <w:rPr>
                <w:sz w:val="20"/>
              </w:rPr>
              <w:t>2x3</w:t>
            </w:r>
          </w:p>
        </w:tc>
      </w:tr>
      <w:tr w:rsidR="00401D20" w14:paraId="578403DB" w14:textId="77777777">
        <w:trPr>
          <w:trHeight w:val="348"/>
        </w:trPr>
        <w:tc>
          <w:tcPr>
            <w:tcW w:w="4869" w:type="dxa"/>
          </w:tcPr>
          <w:p w14:paraId="103131F3" w14:textId="77777777" w:rsidR="00401D20" w:rsidRDefault="00284B98">
            <w:pPr>
              <w:pStyle w:val="TableParagraph"/>
              <w:ind w:left="9"/>
              <w:jc w:val="left"/>
              <w:rPr>
                <w:sz w:val="20"/>
              </w:rPr>
            </w:pPr>
            <w:r>
              <w:rPr>
                <w:sz w:val="20"/>
              </w:rPr>
              <w:t>Antropologia etniczności</w:t>
            </w:r>
          </w:p>
        </w:tc>
        <w:tc>
          <w:tcPr>
            <w:tcW w:w="999" w:type="dxa"/>
          </w:tcPr>
          <w:p w14:paraId="4A55FB16" w14:textId="77777777" w:rsidR="00401D20" w:rsidRDefault="00284B98">
            <w:pPr>
              <w:pStyle w:val="TableParagraph"/>
              <w:ind w:right="362"/>
              <w:jc w:val="right"/>
              <w:rPr>
                <w:sz w:val="20"/>
              </w:rPr>
            </w:pPr>
            <w:r>
              <w:rPr>
                <w:sz w:val="20"/>
              </w:rPr>
              <w:t>30</w:t>
            </w:r>
          </w:p>
        </w:tc>
        <w:tc>
          <w:tcPr>
            <w:tcW w:w="1134" w:type="dxa"/>
          </w:tcPr>
          <w:p w14:paraId="5F8E6397" w14:textId="77777777" w:rsidR="00401D20" w:rsidRDefault="00284B98">
            <w:pPr>
              <w:pStyle w:val="TableParagraph"/>
              <w:ind w:left="46"/>
              <w:rPr>
                <w:sz w:val="20"/>
              </w:rPr>
            </w:pPr>
            <w:r>
              <w:rPr>
                <w:w w:val="95"/>
                <w:sz w:val="20"/>
              </w:rPr>
              <w:t>W</w:t>
            </w:r>
          </w:p>
        </w:tc>
        <w:tc>
          <w:tcPr>
            <w:tcW w:w="1134" w:type="dxa"/>
          </w:tcPr>
          <w:p w14:paraId="748F8792" w14:textId="77777777" w:rsidR="00401D20" w:rsidRDefault="00284B98">
            <w:pPr>
              <w:pStyle w:val="TableParagraph"/>
              <w:ind w:left="42"/>
              <w:rPr>
                <w:sz w:val="20"/>
              </w:rPr>
            </w:pPr>
            <w:r>
              <w:rPr>
                <w:w w:val="95"/>
                <w:sz w:val="20"/>
              </w:rPr>
              <w:t>E</w:t>
            </w:r>
          </w:p>
        </w:tc>
        <w:tc>
          <w:tcPr>
            <w:tcW w:w="1134" w:type="dxa"/>
          </w:tcPr>
          <w:p w14:paraId="4150E593" w14:textId="77777777" w:rsidR="00401D20" w:rsidRDefault="00284B98">
            <w:pPr>
              <w:pStyle w:val="TableParagraph"/>
              <w:ind w:left="47"/>
              <w:rPr>
                <w:sz w:val="20"/>
              </w:rPr>
            </w:pPr>
            <w:r>
              <w:rPr>
                <w:w w:val="95"/>
                <w:sz w:val="20"/>
              </w:rPr>
              <w:t>3</w:t>
            </w:r>
          </w:p>
        </w:tc>
      </w:tr>
      <w:tr w:rsidR="00401D20" w14:paraId="1C7D62ED" w14:textId="77777777">
        <w:trPr>
          <w:trHeight w:val="348"/>
        </w:trPr>
        <w:tc>
          <w:tcPr>
            <w:tcW w:w="4869" w:type="dxa"/>
          </w:tcPr>
          <w:p w14:paraId="7E94BF06" w14:textId="77777777" w:rsidR="00401D20" w:rsidRDefault="00284B98">
            <w:pPr>
              <w:pStyle w:val="TableParagraph"/>
              <w:spacing w:before="57"/>
              <w:ind w:left="9"/>
              <w:jc w:val="left"/>
              <w:rPr>
                <w:sz w:val="20"/>
              </w:rPr>
            </w:pPr>
            <w:r>
              <w:rPr>
                <w:sz w:val="20"/>
              </w:rPr>
              <w:t>Antropologia pokrewieństwa i płci kulturowej</w:t>
            </w:r>
          </w:p>
        </w:tc>
        <w:tc>
          <w:tcPr>
            <w:tcW w:w="999" w:type="dxa"/>
          </w:tcPr>
          <w:p w14:paraId="2B713A8C" w14:textId="77777777" w:rsidR="00401D20" w:rsidRDefault="00284B98">
            <w:pPr>
              <w:pStyle w:val="TableParagraph"/>
              <w:spacing w:before="57"/>
              <w:ind w:right="362"/>
              <w:jc w:val="right"/>
              <w:rPr>
                <w:sz w:val="20"/>
              </w:rPr>
            </w:pPr>
            <w:r>
              <w:rPr>
                <w:sz w:val="20"/>
              </w:rPr>
              <w:t>30</w:t>
            </w:r>
          </w:p>
        </w:tc>
        <w:tc>
          <w:tcPr>
            <w:tcW w:w="1134" w:type="dxa"/>
          </w:tcPr>
          <w:p w14:paraId="31DFDFF5" w14:textId="77777777" w:rsidR="00401D20" w:rsidRDefault="00284B98">
            <w:pPr>
              <w:pStyle w:val="TableParagraph"/>
              <w:spacing w:before="57"/>
              <w:ind w:left="46"/>
              <w:rPr>
                <w:sz w:val="20"/>
              </w:rPr>
            </w:pPr>
            <w:r>
              <w:rPr>
                <w:w w:val="95"/>
                <w:sz w:val="20"/>
              </w:rPr>
              <w:t>W</w:t>
            </w:r>
          </w:p>
        </w:tc>
        <w:tc>
          <w:tcPr>
            <w:tcW w:w="1134" w:type="dxa"/>
          </w:tcPr>
          <w:p w14:paraId="749F7E56" w14:textId="77777777" w:rsidR="00401D20" w:rsidRDefault="00284B98">
            <w:pPr>
              <w:pStyle w:val="TableParagraph"/>
              <w:spacing w:before="57"/>
              <w:ind w:left="42"/>
              <w:rPr>
                <w:sz w:val="20"/>
              </w:rPr>
            </w:pPr>
            <w:r>
              <w:rPr>
                <w:w w:val="95"/>
                <w:sz w:val="20"/>
              </w:rPr>
              <w:t>E</w:t>
            </w:r>
          </w:p>
        </w:tc>
        <w:tc>
          <w:tcPr>
            <w:tcW w:w="1134" w:type="dxa"/>
          </w:tcPr>
          <w:p w14:paraId="25BE9C42" w14:textId="77777777" w:rsidR="00401D20" w:rsidRDefault="00284B98">
            <w:pPr>
              <w:pStyle w:val="TableParagraph"/>
              <w:spacing w:before="57"/>
              <w:ind w:left="47"/>
              <w:rPr>
                <w:sz w:val="20"/>
              </w:rPr>
            </w:pPr>
            <w:r>
              <w:rPr>
                <w:w w:val="95"/>
                <w:sz w:val="20"/>
              </w:rPr>
              <w:t>3</w:t>
            </w:r>
          </w:p>
        </w:tc>
      </w:tr>
      <w:tr w:rsidR="00401D20" w14:paraId="242C1F73" w14:textId="77777777">
        <w:trPr>
          <w:trHeight w:val="350"/>
        </w:trPr>
        <w:tc>
          <w:tcPr>
            <w:tcW w:w="4869" w:type="dxa"/>
          </w:tcPr>
          <w:p w14:paraId="1148D480" w14:textId="77777777" w:rsidR="00401D20" w:rsidRDefault="00284B98">
            <w:pPr>
              <w:pStyle w:val="TableParagraph"/>
              <w:ind w:left="9"/>
              <w:jc w:val="left"/>
              <w:rPr>
                <w:sz w:val="20"/>
              </w:rPr>
            </w:pPr>
            <w:r>
              <w:rPr>
                <w:sz w:val="20"/>
              </w:rPr>
              <w:t>Obserwacja etnograficzna</w:t>
            </w:r>
          </w:p>
        </w:tc>
        <w:tc>
          <w:tcPr>
            <w:tcW w:w="999" w:type="dxa"/>
          </w:tcPr>
          <w:p w14:paraId="320CE108" w14:textId="77777777" w:rsidR="00401D20" w:rsidRDefault="00284B98">
            <w:pPr>
              <w:pStyle w:val="TableParagraph"/>
              <w:ind w:right="362"/>
              <w:jc w:val="right"/>
              <w:rPr>
                <w:sz w:val="20"/>
              </w:rPr>
            </w:pPr>
            <w:r>
              <w:rPr>
                <w:sz w:val="20"/>
              </w:rPr>
              <w:t>30</w:t>
            </w:r>
          </w:p>
        </w:tc>
        <w:tc>
          <w:tcPr>
            <w:tcW w:w="1134" w:type="dxa"/>
          </w:tcPr>
          <w:p w14:paraId="3321C207" w14:textId="77777777" w:rsidR="00401D20" w:rsidRDefault="00284B98">
            <w:pPr>
              <w:pStyle w:val="TableParagraph"/>
              <w:ind w:left="46"/>
              <w:rPr>
                <w:sz w:val="20"/>
              </w:rPr>
            </w:pPr>
            <w:r>
              <w:rPr>
                <w:w w:val="95"/>
                <w:sz w:val="20"/>
              </w:rPr>
              <w:t>C</w:t>
            </w:r>
          </w:p>
        </w:tc>
        <w:tc>
          <w:tcPr>
            <w:tcW w:w="1134" w:type="dxa"/>
          </w:tcPr>
          <w:p w14:paraId="311D6361" w14:textId="77777777" w:rsidR="00401D20" w:rsidRDefault="00284B98">
            <w:pPr>
              <w:pStyle w:val="TableParagraph"/>
              <w:ind w:left="54"/>
              <w:rPr>
                <w:sz w:val="20"/>
              </w:rPr>
            </w:pPr>
            <w:r>
              <w:rPr>
                <w:w w:val="95"/>
                <w:sz w:val="20"/>
              </w:rPr>
              <w:t>Z</w:t>
            </w:r>
          </w:p>
        </w:tc>
        <w:tc>
          <w:tcPr>
            <w:tcW w:w="1134" w:type="dxa"/>
          </w:tcPr>
          <w:p w14:paraId="4F7A5C1A" w14:textId="77777777" w:rsidR="00401D20" w:rsidRDefault="00284B98">
            <w:pPr>
              <w:pStyle w:val="TableParagraph"/>
              <w:ind w:left="47"/>
              <w:rPr>
                <w:sz w:val="20"/>
              </w:rPr>
            </w:pPr>
            <w:r>
              <w:rPr>
                <w:w w:val="95"/>
                <w:sz w:val="20"/>
              </w:rPr>
              <w:t>4</w:t>
            </w:r>
          </w:p>
        </w:tc>
      </w:tr>
      <w:tr w:rsidR="00401D20" w14:paraId="4B263615" w14:textId="77777777">
        <w:trPr>
          <w:trHeight w:val="350"/>
        </w:trPr>
        <w:tc>
          <w:tcPr>
            <w:tcW w:w="4869" w:type="dxa"/>
          </w:tcPr>
          <w:p w14:paraId="4BBF35A0" w14:textId="77777777" w:rsidR="00401D20" w:rsidRDefault="00284B98">
            <w:pPr>
              <w:pStyle w:val="TableParagraph"/>
              <w:ind w:left="9"/>
              <w:jc w:val="left"/>
              <w:rPr>
                <w:sz w:val="20"/>
              </w:rPr>
            </w:pPr>
            <w:r>
              <w:rPr>
                <w:sz w:val="20"/>
              </w:rPr>
              <w:t>Wywiad etnograficzny</w:t>
            </w:r>
          </w:p>
        </w:tc>
        <w:tc>
          <w:tcPr>
            <w:tcW w:w="999" w:type="dxa"/>
          </w:tcPr>
          <w:p w14:paraId="01791378" w14:textId="77777777" w:rsidR="00401D20" w:rsidRDefault="00284B98">
            <w:pPr>
              <w:pStyle w:val="TableParagraph"/>
              <w:ind w:right="362"/>
              <w:jc w:val="right"/>
              <w:rPr>
                <w:sz w:val="20"/>
              </w:rPr>
            </w:pPr>
            <w:r>
              <w:rPr>
                <w:sz w:val="20"/>
              </w:rPr>
              <w:t>30</w:t>
            </w:r>
          </w:p>
        </w:tc>
        <w:tc>
          <w:tcPr>
            <w:tcW w:w="1134" w:type="dxa"/>
          </w:tcPr>
          <w:p w14:paraId="1CEC9BFE" w14:textId="77777777" w:rsidR="00401D20" w:rsidRDefault="00284B98">
            <w:pPr>
              <w:pStyle w:val="TableParagraph"/>
              <w:ind w:left="46"/>
              <w:rPr>
                <w:sz w:val="20"/>
              </w:rPr>
            </w:pPr>
            <w:r>
              <w:rPr>
                <w:w w:val="95"/>
                <w:sz w:val="20"/>
              </w:rPr>
              <w:t>C</w:t>
            </w:r>
          </w:p>
        </w:tc>
        <w:tc>
          <w:tcPr>
            <w:tcW w:w="1134" w:type="dxa"/>
          </w:tcPr>
          <w:p w14:paraId="3C2917FF" w14:textId="77777777" w:rsidR="00401D20" w:rsidRDefault="00284B98">
            <w:pPr>
              <w:pStyle w:val="TableParagraph"/>
              <w:ind w:left="54"/>
              <w:rPr>
                <w:sz w:val="20"/>
              </w:rPr>
            </w:pPr>
            <w:r>
              <w:rPr>
                <w:w w:val="95"/>
                <w:sz w:val="20"/>
              </w:rPr>
              <w:t>Z</w:t>
            </w:r>
          </w:p>
        </w:tc>
        <w:tc>
          <w:tcPr>
            <w:tcW w:w="1134" w:type="dxa"/>
          </w:tcPr>
          <w:p w14:paraId="0F8A63E0" w14:textId="77777777" w:rsidR="00401D20" w:rsidRDefault="00284B98">
            <w:pPr>
              <w:pStyle w:val="TableParagraph"/>
              <w:ind w:left="47"/>
              <w:rPr>
                <w:sz w:val="20"/>
              </w:rPr>
            </w:pPr>
            <w:r>
              <w:rPr>
                <w:w w:val="95"/>
                <w:sz w:val="20"/>
              </w:rPr>
              <w:t>4</w:t>
            </w:r>
          </w:p>
        </w:tc>
      </w:tr>
      <w:tr w:rsidR="00401D20" w14:paraId="5E3434A4" w14:textId="77777777">
        <w:trPr>
          <w:trHeight w:val="420"/>
        </w:trPr>
        <w:tc>
          <w:tcPr>
            <w:tcW w:w="4869" w:type="dxa"/>
            <w:tcBorders>
              <w:bottom w:val="single" w:sz="4" w:space="0" w:color="000000"/>
            </w:tcBorders>
          </w:tcPr>
          <w:p w14:paraId="13F595D4" w14:textId="77777777" w:rsidR="00401D20" w:rsidRDefault="00284B98">
            <w:pPr>
              <w:pStyle w:val="TableParagraph"/>
              <w:ind w:left="9"/>
              <w:jc w:val="left"/>
              <w:rPr>
                <w:sz w:val="20"/>
              </w:rPr>
            </w:pPr>
            <w:r>
              <w:rPr>
                <w:sz w:val="20"/>
              </w:rPr>
              <w:t>Język obcy *</w:t>
            </w:r>
          </w:p>
        </w:tc>
        <w:tc>
          <w:tcPr>
            <w:tcW w:w="999" w:type="dxa"/>
            <w:tcBorders>
              <w:bottom w:val="single" w:sz="4" w:space="0" w:color="000000"/>
            </w:tcBorders>
          </w:tcPr>
          <w:p w14:paraId="4F81A375" w14:textId="77777777" w:rsidR="00401D20" w:rsidRDefault="00284B98">
            <w:pPr>
              <w:pStyle w:val="TableParagraph"/>
              <w:spacing w:before="64"/>
              <w:ind w:right="362"/>
              <w:jc w:val="right"/>
              <w:rPr>
                <w:sz w:val="20"/>
              </w:rPr>
            </w:pPr>
            <w:r>
              <w:rPr>
                <w:sz w:val="20"/>
              </w:rPr>
              <w:t>30</w:t>
            </w:r>
          </w:p>
        </w:tc>
        <w:tc>
          <w:tcPr>
            <w:tcW w:w="1134" w:type="dxa"/>
            <w:tcBorders>
              <w:bottom w:val="single" w:sz="4" w:space="0" w:color="000000"/>
            </w:tcBorders>
          </w:tcPr>
          <w:p w14:paraId="3B68973F" w14:textId="77777777" w:rsidR="00401D20" w:rsidRDefault="00284B98">
            <w:pPr>
              <w:pStyle w:val="TableParagraph"/>
              <w:spacing w:before="64"/>
              <w:ind w:left="46"/>
              <w:rPr>
                <w:sz w:val="20"/>
              </w:rPr>
            </w:pPr>
            <w:r>
              <w:rPr>
                <w:w w:val="95"/>
                <w:sz w:val="20"/>
              </w:rPr>
              <w:t>C</w:t>
            </w:r>
          </w:p>
        </w:tc>
        <w:tc>
          <w:tcPr>
            <w:tcW w:w="1134" w:type="dxa"/>
            <w:tcBorders>
              <w:bottom w:val="single" w:sz="4" w:space="0" w:color="000000"/>
            </w:tcBorders>
          </w:tcPr>
          <w:p w14:paraId="367F1A43" w14:textId="77777777" w:rsidR="00401D20" w:rsidRDefault="00284B98">
            <w:pPr>
              <w:pStyle w:val="TableParagraph"/>
              <w:spacing w:before="64"/>
              <w:ind w:left="54"/>
              <w:rPr>
                <w:sz w:val="20"/>
              </w:rPr>
            </w:pPr>
            <w:r>
              <w:rPr>
                <w:w w:val="95"/>
                <w:sz w:val="20"/>
              </w:rPr>
              <w:t>Z</w:t>
            </w:r>
          </w:p>
        </w:tc>
        <w:tc>
          <w:tcPr>
            <w:tcW w:w="1134" w:type="dxa"/>
            <w:tcBorders>
              <w:bottom w:val="single" w:sz="4" w:space="0" w:color="000000"/>
            </w:tcBorders>
          </w:tcPr>
          <w:p w14:paraId="451F5607" w14:textId="77777777" w:rsidR="00401D20" w:rsidRDefault="00284B98">
            <w:pPr>
              <w:pStyle w:val="TableParagraph"/>
              <w:spacing w:before="64"/>
              <w:ind w:left="47"/>
              <w:rPr>
                <w:sz w:val="20"/>
              </w:rPr>
            </w:pPr>
            <w:r>
              <w:rPr>
                <w:w w:val="95"/>
                <w:sz w:val="20"/>
              </w:rPr>
              <w:t>2</w:t>
            </w:r>
          </w:p>
        </w:tc>
      </w:tr>
      <w:tr w:rsidR="00401D20" w14:paraId="0FFB1756" w14:textId="77777777">
        <w:trPr>
          <w:trHeight w:val="350"/>
        </w:trPr>
        <w:tc>
          <w:tcPr>
            <w:tcW w:w="4869" w:type="dxa"/>
            <w:tcBorders>
              <w:top w:val="single" w:sz="4" w:space="0" w:color="000000"/>
              <w:left w:val="single" w:sz="4" w:space="0" w:color="000000"/>
              <w:bottom w:val="single" w:sz="4" w:space="0" w:color="000000"/>
              <w:right w:val="single" w:sz="4" w:space="0" w:color="000000"/>
            </w:tcBorders>
          </w:tcPr>
          <w:p w14:paraId="13D45936"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546F3A18" w14:textId="77777777" w:rsidR="00401D20" w:rsidRDefault="00284B98">
            <w:pPr>
              <w:pStyle w:val="TableParagraph"/>
              <w:spacing w:before="0" w:line="227" w:lineRule="exact"/>
              <w:ind w:right="307"/>
              <w:jc w:val="right"/>
              <w:rPr>
                <w:b/>
                <w:sz w:val="20"/>
              </w:rPr>
            </w:pPr>
            <w:r>
              <w:rPr>
                <w:b/>
                <w:sz w:val="20"/>
              </w:rPr>
              <w:t>270</w:t>
            </w:r>
          </w:p>
        </w:tc>
        <w:tc>
          <w:tcPr>
            <w:tcW w:w="1134" w:type="dxa"/>
            <w:tcBorders>
              <w:top w:val="single" w:sz="4" w:space="0" w:color="000000"/>
              <w:left w:val="single" w:sz="4" w:space="0" w:color="000000"/>
              <w:bottom w:val="single" w:sz="4" w:space="0" w:color="000000"/>
              <w:right w:val="single" w:sz="4" w:space="0" w:color="000000"/>
            </w:tcBorders>
          </w:tcPr>
          <w:p w14:paraId="4A147D84"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0F1FFFC8" w14:textId="77777777" w:rsidR="00401D20" w:rsidRDefault="00284B98">
            <w:pPr>
              <w:pStyle w:val="TableParagraph"/>
              <w:spacing w:before="0" w:line="227" w:lineRule="exact"/>
              <w:ind w:left="57" w:right="49"/>
              <w:rPr>
                <w:b/>
                <w:sz w:val="20"/>
              </w:rPr>
            </w:pPr>
            <w:r>
              <w:rPr>
                <w:b/>
                <w:sz w:val="20"/>
              </w:rPr>
              <w:t>4 egz.</w:t>
            </w:r>
          </w:p>
        </w:tc>
        <w:tc>
          <w:tcPr>
            <w:tcW w:w="1134" w:type="dxa"/>
            <w:tcBorders>
              <w:top w:val="single" w:sz="4" w:space="0" w:color="000000"/>
              <w:left w:val="single" w:sz="4" w:space="0" w:color="000000"/>
              <w:bottom w:val="single" w:sz="4" w:space="0" w:color="000000"/>
              <w:right w:val="single" w:sz="4" w:space="0" w:color="000000"/>
            </w:tcBorders>
          </w:tcPr>
          <w:p w14:paraId="59A4526D" w14:textId="77777777" w:rsidR="00401D20" w:rsidRDefault="00284B98">
            <w:pPr>
              <w:pStyle w:val="TableParagraph"/>
              <w:spacing w:before="0" w:line="227" w:lineRule="exact"/>
              <w:ind w:left="57" w:right="52"/>
              <w:rPr>
                <w:b/>
                <w:sz w:val="20"/>
              </w:rPr>
            </w:pPr>
            <w:r>
              <w:rPr>
                <w:b/>
                <w:sz w:val="20"/>
              </w:rPr>
              <w:t>28</w:t>
            </w:r>
          </w:p>
        </w:tc>
      </w:tr>
    </w:tbl>
    <w:p w14:paraId="2EBAFBC2" w14:textId="77777777" w:rsidR="00401D20" w:rsidRDefault="00401D20">
      <w:pPr>
        <w:pStyle w:val="Tekstpodstawowy"/>
        <w:spacing w:before="5"/>
        <w:rPr>
          <w:b/>
          <w:sz w:val="23"/>
        </w:rPr>
      </w:pPr>
    </w:p>
    <w:p w14:paraId="5659202F" w14:textId="77777777" w:rsidR="00401D20" w:rsidRDefault="00284B98">
      <w:pPr>
        <w:spacing w:before="101"/>
        <w:ind w:left="2430" w:right="2421"/>
        <w:jc w:val="center"/>
        <w:rPr>
          <w:b/>
          <w:sz w:val="20"/>
        </w:rPr>
      </w:pPr>
      <w:r>
        <w:rPr>
          <w:b/>
          <w:sz w:val="20"/>
        </w:rPr>
        <w:t>semestr II (letni)</w:t>
      </w:r>
    </w:p>
    <w:p w14:paraId="34349BB1" w14:textId="77777777" w:rsidR="00401D20" w:rsidRDefault="00401D20">
      <w:pPr>
        <w:pStyle w:val="Tekstpodstawowy"/>
        <w:rPr>
          <w:b/>
        </w:rPr>
      </w:pPr>
    </w:p>
    <w:p w14:paraId="6145AF5D" w14:textId="77777777" w:rsidR="00401D20" w:rsidRDefault="00401D20">
      <w:pPr>
        <w:pStyle w:val="Tekstpodstawowy"/>
        <w:spacing w:before="5"/>
        <w:rPr>
          <w:b/>
          <w:sz w:val="25"/>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5DA18669" w14:textId="77777777">
        <w:trPr>
          <w:trHeight w:val="696"/>
        </w:trPr>
        <w:tc>
          <w:tcPr>
            <w:tcW w:w="4869" w:type="dxa"/>
            <w:tcBorders>
              <w:top w:val="single" w:sz="4" w:space="0" w:color="000000"/>
              <w:left w:val="single" w:sz="4" w:space="0" w:color="000000"/>
              <w:bottom w:val="single" w:sz="4" w:space="0" w:color="000000"/>
              <w:right w:val="single" w:sz="4" w:space="0" w:color="000000"/>
            </w:tcBorders>
          </w:tcPr>
          <w:p w14:paraId="4965695D" w14:textId="77777777" w:rsidR="00401D20" w:rsidRDefault="00401D20">
            <w:pPr>
              <w:pStyle w:val="TableParagraph"/>
              <w:spacing w:before="5"/>
              <w:jc w:val="left"/>
              <w:rPr>
                <w:b/>
                <w:sz w:val="28"/>
              </w:rPr>
            </w:pPr>
          </w:p>
          <w:p w14:paraId="5287E1D0" w14:textId="77777777" w:rsidR="00401D20" w:rsidRDefault="00284B98">
            <w:pPr>
              <w:pStyle w:val="TableParagraph"/>
              <w:spacing w:before="0"/>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41EEB7E9" w14:textId="77777777" w:rsidR="00401D20" w:rsidRDefault="00284B98">
            <w:pPr>
              <w:pStyle w:val="TableParagraph"/>
              <w:spacing w:before="0" w:line="227" w:lineRule="exact"/>
              <w:ind w:left="201"/>
              <w:jc w:val="left"/>
              <w:rPr>
                <w:b/>
                <w:sz w:val="20"/>
              </w:rPr>
            </w:pPr>
            <w:r>
              <w:rPr>
                <w:b/>
                <w:sz w:val="20"/>
              </w:rPr>
              <w:t>Liczba</w:t>
            </w:r>
          </w:p>
          <w:p w14:paraId="7E124D31" w14:textId="77777777" w:rsidR="00401D20" w:rsidRDefault="00284B98">
            <w:pPr>
              <w:pStyle w:val="TableParagraph"/>
              <w:spacing w:before="118"/>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1F28520E" w14:textId="77777777" w:rsidR="00401D20" w:rsidRDefault="00284B98">
            <w:pPr>
              <w:pStyle w:val="TableParagraph"/>
              <w:spacing w:before="0" w:line="227" w:lineRule="exact"/>
              <w:ind w:left="268"/>
              <w:jc w:val="left"/>
              <w:rPr>
                <w:b/>
                <w:sz w:val="20"/>
              </w:rPr>
            </w:pPr>
            <w:r>
              <w:rPr>
                <w:b/>
                <w:sz w:val="20"/>
              </w:rPr>
              <w:t>Forma</w:t>
            </w:r>
          </w:p>
          <w:p w14:paraId="68E0A34C" w14:textId="77777777" w:rsidR="00401D20" w:rsidRDefault="00284B98">
            <w:pPr>
              <w:pStyle w:val="TableParagraph"/>
              <w:spacing w:before="118"/>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0CE58E01" w14:textId="77777777" w:rsidR="00401D20" w:rsidRDefault="00284B98">
            <w:pPr>
              <w:pStyle w:val="TableParagraph"/>
              <w:spacing w:before="0" w:line="227" w:lineRule="exact"/>
              <w:ind w:left="57" w:right="84"/>
              <w:rPr>
                <w:b/>
                <w:sz w:val="20"/>
              </w:rPr>
            </w:pPr>
            <w:r>
              <w:rPr>
                <w:b/>
                <w:sz w:val="20"/>
              </w:rPr>
              <w:t>Forma</w:t>
            </w:r>
          </w:p>
          <w:p w14:paraId="5D856559" w14:textId="77777777" w:rsidR="00401D20" w:rsidRDefault="00284B98">
            <w:pPr>
              <w:pStyle w:val="TableParagraph"/>
              <w:spacing w:before="118"/>
              <w:ind w:left="57" w:right="134"/>
              <w:rPr>
                <w:b/>
                <w:sz w:val="20"/>
              </w:rPr>
            </w:pPr>
            <w:r>
              <w:rPr>
                <w:b/>
                <w:w w:val="95"/>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618DEEE2" w14:textId="77777777" w:rsidR="00401D20" w:rsidRDefault="00284B98">
            <w:pPr>
              <w:pStyle w:val="TableParagraph"/>
              <w:spacing w:before="0" w:line="227" w:lineRule="exact"/>
              <w:ind w:left="247"/>
              <w:jc w:val="left"/>
              <w:rPr>
                <w:b/>
                <w:sz w:val="20"/>
              </w:rPr>
            </w:pPr>
            <w:r>
              <w:rPr>
                <w:b/>
                <w:sz w:val="20"/>
              </w:rPr>
              <w:t>Punkty</w:t>
            </w:r>
          </w:p>
          <w:p w14:paraId="1D122EFE" w14:textId="77777777" w:rsidR="00401D20" w:rsidRDefault="00284B98">
            <w:pPr>
              <w:pStyle w:val="TableParagraph"/>
              <w:spacing w:before="118"/>
              <w:ind w:left="343"/>
              <w:jc w:val="left"/>
              <w:rPr>
                <w:b/>
                <w:sz w:val="20"/>
              </w:rPr>
            </w:pPr>
            <w:r>
              <w:rPr>
                <w:b/>
                <w:sz w:val="20"/>
              </w:rPr>
              <w:t>ECTS</w:t>
            </w:r>
          </w:p>
        </w:tc>
      </w:tr>
      <w:tr w:rsidR="00401D20" w14:paraId="733D2FFD" w14:textId="77777777">
        <w:trPr>
          <w:trHeight w:val="285"/>
        </w:trPr>
        <w:tc>
          <w:tcPr>
            <w:tcW w:w="4869" w:type="dxa"/>
            <w:tcBorders>
              <w:top w:val="single" w:sz="4" w:space="0" w:color="000000"/>
            </w:tcBorders>
          </w:tcPr>
          <w:p w14:paraId="18AE5692" w14:textId="77777777" w:rsidR="00401D20" w:rsidRDefault="00284B98">
            <w:pPr>
              <w:pStyle w:val="TableParagraph"/>
              <w:spacing w:before="0" w:line="227" w:lineRule="exact"/>
              <w:ind w:left="9"/>
              <w:jc w:val="left"/>
              <w:rPr>
                <w:sz w:val="20"/>
              </w:rPr>
            </w:pPr>
            <w:r>
              <w:rPr>
                <w:sz w:val="20"/>
              </w:rPr>
              <w:t>Antropologia migracji</w:t>
            </w:r>
          </w:p>
        </w:tc>
        <w:tc>
          <w:tcPr>
            <w:tcW w:w="999" w:type="dxa"/>
            <w:tcBorders>
              <w:top w:val="single" w:sz="4" w:space="0" w:color="000000"/>
            </w:tcBorders>
          </w:tcPr>
          <w:p w14:paraId="733BCC25" w14:textId="77777777" w:rsidR="00401D20" w:rsidRDefault="00284B98">
            <w:pPr>
              <w:pStyle w:val="TableParagraph"/>
              <w:spacing w:before="0" w:line="227" w:lineRule="exact"/>
              <w:ind w:right="362"/>
              <w:jc w:val="right"/>
              <w:rPr>
                <w:sz w:val="20"/>
              </w:rPr>
            </w:pPr>
            <w:r>
              <w:rPr>
                <w:sz w:val="20"/>
              </w:rPr>
              <w:t>30</w:t>
            </w:r>
          </w:p>
        </w:tc>
        <w:tc>
          <w:tcPr>
            <w:tcW w:w="1134" w:type="dxa"/>
            <w:tcBorders>
              <w:top w:val="single" w:sz="4" w:space="0" w:color="000000"/>
            </w:tcBorders>
          </w:tcPr>
          <w:p w14:paraId="58138E9E" w14:textId="77777777" w:rsidR="00401D20" w:rsidRDefault="00284B98">
            <w:pPr>
              <w:pStyle w:val="TableParagraph"/>
              <w:spacing w:before="0" w:line="227" w:lineRule="exact"/>
              <w:ind w:left="46"/>
              <w:rPr>
                <w:sz w:val="20"/>
              </w:rPr>
            </w:pPr>
            <w:r>
              <w:rPr>
                <w:w w:val="95"/>
                <w:sz w:val="20"/>
              </w:rPr>
              <w:t>W</w:t>
            </w:r>
          </w:p>
        </w:tc>
        <w:tc>
          <w:tcPr>
            <w:tcW w:w="1134" w:type="dxa"/>
            <w:tcBorders>
              <w:top w:val="single" w:sz="4" w:space="0" w:color="000000"/>
            </w:tcBorders>
          </w:tcPr>
          <w:p w14:paraId="015321E3"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6D47B6D0" w14:textId="77777777" w:rsidR="00401D20" w:rsidRDefault="00284B98">
            <w:pPr>
              <w:pStyle w:val="TableParagraph"/>
              <w:spacing w:before="0" w:line="227" w:lineRule="exact"/>
              <w:ind w:left="47"/>
              <w:rPr>
                <w:sz w:val="20"/>
              </w:rPr>
            </w:pPr>
            <w:r>
              <w:rPr>
                <w:w w:val="95"/>
                <w:sz w:val="20"/>
              </w:rPr>
              <w:t>3</w:t>
            </w:r>
          </w:p>
        </w:tc>
      </w:tr>
      <w:tr w:rsidR="00401D20" w14:paraId="343BA11F" w14:textId="77777777">
        <w:trPr>
          <w:trHeight w:val="348"/>
        </w:trPr>
        <w:tc>
          <w:tcPr>
            <w:tcW w:w="4869" w:type="dxa"/>
          </w:tcPr>
          <w:p w14:paraId="0D66EDFB" w14:textId="77777777" w:rsidR="00401D20" w:rsidRDefault="00284B98">
            <w:pPr>
              <w:pStyle w:val="TableParagraph"/>
              <w:ind w:left="9"/>
              <w:jc w:val="left"/>
              <w:rPr>
                <w:sz w:val="20"/>
              </w:rPr>
            </w:pPr>
            <w:r>
              <w:rPr>
                <w:sz w:val="20"/>
              </w:rPr>
              <w:t>Antropologia polityczna</w:t>
            </w:r>
          </w:p>
        </w:tc>
        <w:tc>
          <w:tcPr>
            <w:tcW w:w="999" w:type="dxa"/>
          </w:tcPr>
          <w:p w14:paraId="40C46D68" w14:textId="77777777" w:rsidR="00401D20" w:rsidRDefault="00284B98">
            <w:pPr>
              <w:pStyle w:val="TableParagraph"/>
              <w:ind w:right="362"/>
              <w:jc w:val="right"/>
              <w:rPr>
                <w:sz w:val="20"/>
              </w:rPr>
            </w:pPr>
            <w:r>
              <w:rPr>
                <w:sz w:val="20"/>
              </w:rPr>
              <w:t>30</w:t>
            </w:r>
          </w:p>
        </w:tc>
        <w:tc>
          <w:tcPr>
            <w:tcW w:w="1134" w:type="dxa"/>
          </w:tcPr>
          <w:p w14:paraId="4AA6039A" w14:textId="77777777" w:rsidR="00401D20" w:rsidRDefault="00284B98">
            <w:pPr>
              <w:pStyle w:val="TableParagraph"/>
              <w:ind w:left="46"/>
              <w:rPr>
                <w:sz w:val="20"/>
              </w:rPr>
            </w:pPr>
            <w:r>
              <w:rPr>
                <w:w w:val="95"/>
                <w:sz w:val="20"/>
              </w:rPr>
              <w:t>W</w:t>
            </w:r>
          </w:p>
        </w:tc>
        <w:tc>
          <w:tcPr>
            <w:tcW w:w="1134" w:type="dxa"/>
          </w:tcPr>
          <w:p w14:paraId="5DE4F619" w14:textId="77777777" w:rsidR="00401D20" w:rsidRDefault="00284B98">
            <w:pPr>
              <w:pStyle w:val="TableParagraph"/>
              <w:ind w:left="57"/>
              <w:rPr>
                <w:sz w:val="20"/>
              </w:rPr>
            </w:pPr>
            <w:r>
              <w:rPr>
                <w:sz w:val="20"/>
              </w:rPr>
              <w:t>E</w:t>
            </w:r>
          </w:p>
        </w:tc>
        <w:tc>
          <w:tcPr>
            <w:tcW w:w="1134" w:type="dxa"/>
          </w:tcPr>
          <w:p w14:paraId="33C1FE0A" w14:textId="77777777" w:rsidR="00401D20" w:rsidRDefault="00284B98">
            <w:pPr>
              <w:pStyle w:val="TableParagraph"/>
              <w:ind w:left="57"/>
              <w:rPr>
                <w:sz w:val="20"/>
              </w:rPr>
            </w:pPr>
            <w:r>
              <w:rPr>
                <w:w w:val="95"/>
                <w:sz w:val="20"/>
              </w:rPr>
              <w:t>3</w:t>
            </w:r>
          </w:p>
        </w:tc>
      </w:tr>
      <w:tr w:rsidR="00401D20" w14:paraId="1429BEAA" w14:textId="77777777">
        <w:trPr>
          <w:trHeight w:val="348"/>
        </w:trPr>
        <w:tc>
          <w:tcPr>
            <w:tcW w:w="4869" w:type="dxa"/>
          </w:tcPr>
          <w:p w14:paraId="6EA0F3C8" w14:textId="77777777" w:rsidR="00401D20" w:rsidRDefault="00284B98">
            <w:pPr>
              <w:pStyle w:val="TableParagraph"/>
              <w:spacing w:before="57"/>
              <w:ind w:left="9"/>
              <w:jc w:val="left"/>
              <w:rPr>
                <w:sz w:val="20"/>
              </w:rPr>
            </w:pPr>
            <w:r>
              <w:rPr>
                <w:sz w:val="20"/>
              </w:rPr>
              <w:t>Antropologia ekonomiczna</w:t>
            </w:r>
          </w:p>
        </w:tc>
        <w:tc>
          <w:tcPr>
            <w:tcW w:w="999" w:type="dxa"/>
          </w:tcPr>
          <w:p w14:paraId="2FB53179" w14:textId="77777777" w:rsidR="00401D20" w:rsidRDefault="00284B98">
            <w:pPr>
              <w:pStyle w:val="TableParagraph"/>
              <w:spacing w:before="57"/>
              <w:ind w:right="362"/>
              <w:jc w:val="right"/>
              <w:rPr>
                <w:sz w:val="20"/>
              </w:rPr>
            </w:pPr>
            <w:r>
              <w:rPr>
                <w:sz w:val="20"/>
              </w:rPr>
              <w:t>30</w:t>
            </w:r>
          </w:p>
        </w:tc>
        <w:tc>
          <w:tcPr>
            <w:tcW w:w="1134" w:type="dxa"/>
          </w:tcPr>
          <w:p w14:paraId="5537C580" w14:textId="77777777" w:rsidR="00401D20" w:rsidRDefault="00284B98">
            <w:pPr>
              <w:pStyle w:val="TableParagraph"/>
              <w:spacing w:before="57"/>
              <w:ind w:left="46"/>
              <w:rPr>
                <w:sz w:val="20"/>
              </w:rPr>
            </w:pPr>
            <w:r>
              <w:rPr>
                <w:w w:val="95"/>
                <w:sz w:val="20"/>
              </w:rPr>
              <w:t>W</w:t>
            </w:r>
          </w:p>
        </w:tc>
        <w:tc>
          <w:tcPr>
            <w:tcW w:w="1134" w:type="dxa"/>
          </w:tcPr>
          <w:p w14:paraId="57A09178" w14:textId="77777777" w:rsidR="00401D20" w:rsidRDefault="00284B98">
            <w:pPr>
              <w:pStyle w:val="TableParagraph"/>
              <w:spacing w:before="57"/>
              <w:ind w:left="42"/>
              <w:rPr>
                <w:sz w:val="20"/>
              </w:rPr>
            </w:pPr>
            <w:r>
              <w:rPr>
                <w:w w:val="95"/>
                <w:sz w:val="20"/>
              </w:rPr>
              <w:t>E</w:t>
            </w:r>
          </w:p>
        </w:tc>
        <w:tc>
          <w:tcPr>
            <w:tcW w:w="1134" w:type="dxa"/>
          </w:tcPr>
          <w:p w14:paraId="45F99DDB" w14:textId="77777777" w:rsidR="00401D20" w:rsidRDefault="00284B98">
            <w:pPr>
              <w:pStyle w:val="TableParagraph"/>
              <w:spacing w:before="57"/>
              <w:ind w:left="57"/>
              <w:rPr>
                <w:sz w:val="20"/>
              </w:rPr>
            </w:pPr>
            <w:r>
              <w:rPr>
                <w:w w:val="95"/>
                <w:sz w:val="20"/>
              </w:rPr>
              <w:t>3</w:t>
            </w:r>
          </w:p>
        </w:tc>
      </w:tr>
      <w:tr w:rsidR="00401D20" w14:paraId="65915B5D" w14:textId="77777777">
        <w:trPr>
          <w:trHeight w:val="350"/>
        </w:trPr>
        <w:tc>
          <w:tcPr>
            <w:tcW w:w="4869" w:type="dxa"/>
          </w:tcPr>
          <w:p w14:paraId="20844D03" w14:textId="77777777" w:rsidR="00401D20" w:rsidRDefault="00284B98">
            <w:pPr>
              <w:pStyle w:val="TableParagraph"/>
              <w:spacing w:before="60"/>
              <w:ind w:left="9"/>
              <w:jc w:val="left"/>
              <w:rPr>
                <w:sz w:val="20"/>
              </w:rPr>
            </w:pPr>
            <w:r>
              <w:rPr>
                <w:sz w:val="20"/>
              </w:rPr>
              <w:t>Podstawy filozofii</w:t>
            </w:r>
          </w:p>
        </w:tc>
        <w:tc>
          <w:tcPr>
            <w:tcW w:w="999" w:type="dxa"/>
          </w:tcPr>
          <w:p w14:paraId="0E8B29FC" w14:textId="77777777" w:rsidR="00401D20" w:rsidRDefault="00284B98">
            <w:pPr>
              <w:pStyle w:val="TableParagraph"/>
              <w:spacing w:before="60"/>
              <w:ind w:right="362"/>
              <w:jc w:val="right"/>
              <w:rPr>
                <w:sz w:val="20"/>
              </w:rPr>
            </w:pPr>
            <w:r>
              <w:rPr>
                <w:sz w:val="20"/>
              </w:rPr>
              <w:t>30</w:t>
            </w:r>
          </w:p>
        </w:tc>
        <w:tc>
          <w:tcPr>
            <w:tcW w:w="1134" w:type="dxa"/>
          </w:tcPr>
          <w:p w14:paraId="0BD65D60" w14:textId="77777777" w:rsidR="00401D20" w:rsidRDefault="00284B98">
            <w:pPr>
              <w:pStyle w:val="TableParagraph"/>
              <w:spacing w:before="60"/>
              <w:ind w:left="46"/>
              <w:rPr>
                <w:sz w:val="20"/>
              </w:rPr>
            </w:pPr>
            <w:r>
              <w:rPr>
                <w:w w:val="95"/>
                <w:sz w:val="20"/>
              </w:rPr>
              <w:t>W</w:t>
            </w:r>
          </w:p>
        </w:tc>
        <w:tc>
          <w:tcPr>
            <w:tcW w:w="1134" w:type="dxa"/>
          </w:tcPr>
          <w:p w14:paraId="39C8E186" w14:textId="77777777" w:rsidR="00401D20" w:rsidRDefault="00284B98">
            <w:pPr>
              <w:pStyle w:val="TableParagraph"/>
              <w:spacing w:before="60"/>
              <w:ind w:left="42"/>
              <w:rPr>
                <w:sz w:val="20"/>
              </w:rPr>
            </w:pPr>
            <w:r>
              <w:rPr>
                <w:w w:val="95"/>
                <w:sz w:val="20"/>
              </w:rPr>
              <w:t>E</w:t>
            </w:r>
          </w:p>
        </w:tc>
        <w:tc>
          <w:tcPr>
            <w:tcW w:w="1134" w:type="dxa"/>
          </w:tcPr>
          <w:p w14:paraId="6A80AD9D" w14:textId="77777777" w:rsidR="00401D20" w:rsidRDefault="00284B98">
            <w:pPr>
              <w:pStyle w:val="TableParagraph"/>
              <w:spacing w:before="60"/>
              <w:ind w:left="47"/>
              <w:rPr>
                <w:sz w:val="20"/>
              </w:rPr>
            </w:pPr>
            <w:r>
              <w:rPr>
                <w:w w:val="95"/>
                <w:sz w:val="20"/>
              </w:rPr>
              <w:t>3</w:t>
            </w:r>
          </w:p>
        </w:tc>
      </w:tr>
      <w:tr w:rsidR="00401D20" w14:paraId="10A3342B" w14:textId="77777777">
        <w:trPr>
          <w:trHeight w:val="347"/>
        </w:trPr>
        <w:tc>
          <w:tcPr>
            <w:tcW w:w="4869" w:type="dxa"/>
          </w:tcPr>
          <w:p w14:paraId="146AFE3E" w14:textId="77777777" w:rsidR="00401D20" w:rsidRDefault="00284B98">
            <w:pPr>
              <w:pStyle w:val="TableParagraph"/>
              <w:ind w:left="9"/>
              <w:jc w:val="left"/>
              <w:rPr>
                <w:sz w:val="20"/>
              </w:rPr>
            </w:pPr>
            <w:r>
              <w:rPr>
                <w:sz w:val="20"/>
              </w:rPr>
              <w:t>Antropologia wizualna</w:t>
            </w:r>
          </w:p>
        </w:tc>
        <w:tc>
          <w:tcPr>
            <w:tcW w:w="999" w:type="dxa"/>
          </w:tcPr>
          <w:p w14:paraId="67A842E0" w14:textId="77777777" w:rsidR="00401D20" w:rsidRDefault="00284B98">
            <w:pPr>
              <w:pStyle w:val="TableParagraph"/>
              <w:ind w:right="362"/>
              <w:jc w:val="right"/>
              <w:rPr>
                <w:sz w:val="20"/>
              </w:rPr>
            </w:pPr>
            <w:r>
              <w:rPr>
                <w:sz w:val="20"/>
              </w:rPr>
              <w:t>30</w:t>
            </w:r>
          </w:p>
        </w:tc>
        <w:tc>
          <w:tcPr>
            <w:tcW w:w="1134" w:type="dxa"/>
          </w:tcPr>
          <w:p w14:paraId="3D1A679D" w14:textId="77777777" w:rsidR="00401D20" w:rsidRDefault="00284B98">
            <w:pPr>
              <w:pStyle w:val="TableParagraph"/>
              <w:ind w:left="48"/>
              <w:rPr>
                <w:sz w:val="20"/>
              </w:rPr>
            </w:pPr>
            <w:r>
              <w:rPr>
                <w:sz w:val="20"/>
              </w:rPr>
              <w:t>K</w:t>
            </w:r>
          </w:p>
        </w:tc>
        <w:tc>
          <w:tcPr>
            <w:tcW w:w="1134" w:type="dxa"/>
          </w:tcPr>
          <w:p w14:paraId="3905BC84" w14:textId="77777777" w:rsidR="00401D20" w:rsidRDefault="00284B98">
            <w:pPr>
              <w:pStyle w:val="TableParagraph"/>
              <w:ind w:left="54"/>
              <w:rPr>
                <w:sz w:val="20"/>
              </w:rPr>
            </w:pPr>
            <w:r>
              <w:rPr>
                <w:w w:val="95"/>
                <w:sz w:val="20"/>
              </w:rPr>
              <w:t>Z</w:t>
            </w:r>
          </w:p>
        </w:tc>
        <w:tc>
          <w:tcPr>
            <w:tcW w:w="1134" w:type="dxa"/>
          </w:tcPr>
          <w:p w14:paraId="2C1DDC8F" w14:textId="77777777" w:rsidR="00401D20" w:rsidRDefault="00284B98">
            <w:pPr>
              <w:pStyle w:val="TableParagraph"/>
              <w:ind w:left="57"/>
              <w:rPr>
                <w:sz w:val="20"/>
              </w:rPr>
            </w:pPr>
            <w:r>
              <w:rPr>
                <w:w w:val="95"/>
                <w:sz w:val="20"/>
              </w:rPr>
              <w:t>3</w:t>
            </w:r>
          </w:p>
        </w:tc>
      </w:tr>
      <w:tr w:rsidR="00401D20" w14:paraId="2D30F7BF" w14:textId="77777777">
        <w:trPr>
          <w:trHeight w:val="348"/>
        </w:trPr>
        <w:tc>
          <w:tcPr>
            <w:tcW w:w="4869" w:type="dxa"/>
          </w:tcPr>
          <w:p w14:paraId="6014FD68" w14:textId="77777777" w:rsidR="00401D20" w:rsidRDefault="00284B98">
            <w:pPr>
              <w:pStyle w:val="TableParagraph"/>
              <w:spacing w:before="57"/>
              <w:ind w:left="9"/>
              <w:jc w:val="left"/>
              <w:rPr>
                <w:sz w:val="20"/>
              </w:rPr>
            </w:pPr>
            <w:r>
              <w:rPr>
                <w:sz w:val="20"/>
              </w:rPr>
              <w:t>Proseminarium</w:t>
            </w:r>
          </w:p>
        </w:tc>
        <w:tc>
          <w:tcPr>
            <w:tcW w:w="999" w:type="dxa"/>
          </w:tcPr>
          <w:p w14:paraId="204A69EE" w14:textId="77777777" w:rsidR="00401D20" w:rsidRDefault="00284B98">
            <w:pPr>
              <w:pStyle w:val="TableParagraph"/>
              <w:spacing w:before="57"/>
              <w:ind w:right="362"/>
              <w:jc w:val="right"/>
              <w:rPr>
                <w:sz w:val="20"/>
              </w:rPr>
            </w:pPr>
            <w:r>
              <w:rPr>
                <w:sz w:val="20"/>
              </w:rPr>
              <w:t>30</w:t>
            </w:r>
          </w:p>
        </w:tc>
        <w:tc>
          <w:tcPr>
            <w:tcW w:w="1134" w:type="dxa"/>
          </w:tcPr>
          <w:p w14:paraId="61CE9F8F" w14:textId="77777777" w:rsidR="00401D20" w:rsidRDefault="00284B98">
            <w:pPr>
              <w:pStyle w:val="TableParagraph"/>
              <w:spacing w:before="57"/>
              <w:ind w:left="48"/>
              <w:rPr>
                <w:sz w:val="20"/>
              </w:rPr>
            </w:pPr>
            <w:r>
              <w:rPr>
                <w:sz w:val="20"/>
              </w:rPr>
              <w:t>K</w:t>
            </w:r>
          </w:p>
        </w:tc>
        <w:tc>
          <w:tcPr>
            <w:tcW w:w="1134" w:type="dxa"/>
          </w:tcPr>
          <w:p w14:paraId="4ECC1175" w14:textId="77777777" w:rsidR="00401D20" w:rsidRDefault="00284B98">
            <w:pPr>
              <w:pStyle w:val="TableParagraph"/>
              <w:spacing w:before="57"/>
              <w:ind w:left="54"/>
              <w:rPr>
                <w:sz w:val="20"/>
              </w:rPr>
            </w:pPr>
            <w:r>
              <w:rPr>
                <w:w w:val="95"/>
                <w:sz w:val="20"/>
              </w:rPr>
              <w:t>Z</w:t>
            </w:r>
          </w:p>
        </w:tc>
        <w:tc>
          <w:tcPr>
            <w:tcW w:w="1134" w:type="dxa"/>
          </w:tcPr>
          <w:p w14:paraId="05C68D8C" w14:textId="77777777" w:rsidR="00401D20" w:rsidRDefault="00284B98">
            <w:pPr>
              <w:pStyle w:val="TableParagraph"/>
              <w:spacing w:before="57"/>
              <w:ind w:left="57"/>
              <w:rPr>
                <w:sz w:val="20"/>
              </w:rPr>
            </w:pPr>
            <w:r>
              <w:rPr>
                <w:w w:val="95"/>
                <w:sz w:val="20"/>
              </w:rPr>
              <w:t>5</w:t>
            </w:r>
          </w:p>
        </w:tc>
      </w:tr>
      <w:tr w:rsidR="00401D20" w14:paraId="5403A136" w14:textId="77777777">
        <w:trPr>
          <w:trHeight w:val="350"/>
        </w:trPr>
        <w:tc>
          <w:tcPr>
            <w:tcW w:w="4869" w:type="dxa"/>
          </w:tcPr>
          <w:p w14:paraId="4A9D2397" w14:textId="77777777" w:rsidR="00401D20" w:rsidRDefault="00284B98">
            <w:pPr>
              <w:pStyle w:val="TableParagraph"/>
              <w:ind w:left="9"/>
              <w:jc w:val="left"/>
              <w:rPr>
                <w:sz w:val="20"/>
              </w:rPr>
            </w:pPr>
            <w:r>
              <w:rPr>
                <w:sz w:val="20"/>
              </w:rPr>
              <w:t>Kolokwia antropologiczne</w:t>
            </w:r>
          </w:p>
        </w:tc>
        <w:tc>
          <w:tcPr>
            <w:tcW w:w="999" w:type="dxa"/>
          </w:tcPr>
          <w:p w14:paraId="096B4375" w14:textId="77777777" w:rsidR="00401D20" w:rsidRDefault="00284B98">
            <w:pPr>
              <w:pStyle w:val="TableParagraph"/>
              <w:ind w:right="362"/>
              <w:jc w:val="right"/>
              <w:rPr>
                <w:sz w:val="20"/>
              </w:rPr>
            </w:pPr>
            <w:r>
              <w:rPr>
                <w:sz w:val="20"/>
              </w:rPr>
              <w:t>30</w:t>
            </w:r>
          </w:p>
        </w:tc>
        <w:tc>
          <w:tcPr>
            <w:tcW w:w="1134" w:type="dxa"/>
          </w:tcPr>
          <w:p w14:paraId="73078CAF" w14:textId="77777777" w:rsidR="00401D20" w:rsidRDefault="00284B98">
            <w:pPr>
              <w:pStyle w:val="TableParagraph"/>
              <w:ind w:left="48"/>
              <w:rPr>
                <w:sz w:val="20"/>
              </w:rPr>
            </w:pPr>
            <w:r>
              <w:rPr>
                <w:sz w:val="20"/>
              </w:rPr>
              <w:t>K</w:t>
            </w:r>
          </w:p>
        </w:tc>
        <w:tc>
          <w:tcPr>
            <w:tcW w:w="1134" w:type="dxa"/>
          </w:tcPr>
          <w:p w14:paraId="03AD03B9" w14:textId="77777777" w:rsidR="00401D20" w:rsidRDefault="00284B98">
            <w:pPr>
              <w:pStyle w:val="TableParagraph"/>
              <w:ind w:left="54"/>
              <w:rPr>
                <w:sz w:val="20"/>
              </w:rPr>
            </w:pPr>
            <w:r>
              <w:rPr>
                <w:w w:val="95"/>
                <w:sz w:val="20"/>
              </w:rPr>
              <w:t>Z</w:t>
            </w:r>
          </w:p>
        </w:tc>
        <w:tc>
          <w:tcPr>
            <w:tcW w:w="1134" w:type="dxa"/>
          </w:tcPr>
          <w:p w14:paraId="1F748449" w14:textId="77777777" w:rsidR="00401D20" w:rsidRDefault="00284B98">
            <w:pPr>
              <w:pStyle w:val="TableParagraph"/>
              <w:ind w:left="57"/>
              <w:rPr>
                <w:sz w:val="20"/>
              </w:rPr>
            </w:pPr>
            <w:r>
              <w:rPr>
                <w:w w:val="95"/>
                <w:sz w:val="20"/>
              </w:rPr>
              <w:t>3</w:t>
            </w:r>
          </w:p>
        </w:tc>
      </w:tr>
      <w:tr w:rsidR="00401D20" w14:paraId="1A1F6326" w14:textId="77777777">
        <w:trPr>
          <w:trHeight w:val="348"/>
        </w:trPr>
        <w:tc>
          <w:tcPr>
            <w:tcW w:w="4869" w:type="dxa"/>
          </w:tcPr>
          <w:p w14:paraId="2A4C7367" w14:textId="77777777" w:rsidR="00401D20" w:rsidRDefault="00284B98">
            <w:pPr>
              <w:pStyle w:val="TableParagraph"/>
              <w:ind w:left="9"/>
              <w:jc w:val="left"/>
              <w:rPr>
                <w:sz w:val="20"/>
              </w:rPr>
            </w:pPr>
            <w:r>
              <w:rPr>
                <w:sz w:val="20"/>
              </w:rPr>
              <w:t>Badania terenowe II</w:t>
            </w:r>
          </w:p>
        </w:tc>
        <w:tc>
          <w:tcPr>
            <w:tcW w:w="999" w:type="dxa"/>
          </w:tcPr>
          <w:p w14:paraId="51F407A4" w14:textId="77777777" w:rsidR="00401D20" w:rsidRDefault="00284B98">
            <w:pPr>
              <w:pStyle w:val="TableParagraph"/>
              <w:ind w:right="362"/>
              <w:jc w:val="right"/>
              <w:rPr>
                <w:sz w:val="20"/>
              </w:rPr>
            </w:pPr>
            <w:r>
              <w:rPr>
                <w:sz w:val="20"/>
              </w:rPr>
              <w:t>60</w:t>
            </w:r>
          </w:p>
        </w:tc>
        <w:tc>
          <w:tcPr>
            <w:tcW w:w="1134" w:type="dxa"/>
          </w:tcPr>
          <w:p w14:paraId="19D5F486" w14:textId="77777777" w:rsidR="00401D20" w:rsidRDefault="00284B98">
            <w:pPr>
              <w:pStyle w:val="TableParagraph"/>
              <w:ind w:left="375" w:right="323"/>
              <w:rPr>
                <w:sz w:val="20"/>
              </w:rPr>
            </w:pPr>
            <w:r>
              <w:rPr>
                <w:sz w:val="20"/>
              </w:rPr>
              <w:t>CT</w:t>
            </w:r>
          </w:p>
        </w:tc>
        <w:tc>
          <w:tcPr>
            <w:tcW w:w="1134" w:type="dxa"/>
          </w:tcPr>
          <w:p w14:paraId="40127945" w14:textId="77777777" w:rsidR="00401D20" w:rsidRDefault="00284B98">
            <w:pPr>
              <w:pStyle w:val="TableParagraph"/>
              <w:ind w:left="54"/>
              <w:rPr>
                <w:sz w:val="20"/>
              </w:rPr>
            </w:pPr>
            <w:r>
              <w:rPr>
                <w:w w:val="95"/>
                <w:sz w:val="20"/>
              </w:rPr>
              <w:t>Z</w:t>
            </w:r>
          </w:p>
        </w:tc>
        <w:tc>
          <w:tcPr>
            <w:tcW w:w="1134" w:type="dxa"/>
          </w:tcPr>
          <w:p w14:paraId="1FC31593" w14:textId="77777777" w:rsidR="00401D20" w:rsidRDefault="00284B98">
            <w:pPr>
              <w:pStyle w:val="TableParagraph"/>
              <w:ind w:left="57"/>
              <w:rPr>
                <w:sz w:val="20"/>
              </w:rPr>
            </w:pPr>
            <w:r>
              <w:rPr>
                <w:w w:val="95"/>
                <w:sz w:val="20"/>
              </w:rPr>
              <w:t>7</w:t>
            </w:r>
          </w:p>
        </w:tc>
      </w:tr>
      <w:tr w:rsidR="00401D20" w14:paraId="5E4BA033" w14:textId="77777777">
        <w:trPr>
          <w:trHeight w:val="417"/>
        </w:trPr>
        <w:tc>
          <w:tcPr>
            <w:tcW w:w="4869" w:type="dxa"/>
            <w:tcBorders>
              <w:bottom w:val="single" w:sz="4" w:space="0" w:color="000000"/>
            </w:tcBorders>
          </w:tcPr>
          <w:p w14:paraId="412B6BDE" w14:textId="77777777" w:rsidR="00401D20" w:rsidRDefault="00284B98">
            <w:pPr>
              <w:pStyle w:val="TableParagraph"/>
              <w:spacing w:before="57"/>
              <w:ind w:left="9"/>
              <w:jc w:val="left"/>
              <w:rPr>
                <w:sz w:val="20"/>
              </w:rPr>
            </w:pPr>
            <w:r>
              <w:rPr>
                <w:sz w:val="20"/>
              </w:rPr>
              <w:t>Język obcy *</w:t>
            </w:r>
          </w:p>
        </w:tc>
        <w:tc>
          <w:tcPr>
            <w:tcW w:w="999" w:type="dxa"/>
            <w:tcBorders>
              <w:bottom w:val="single" w:sz="4" w:space="0" w:color="000000"/>
            </w:tcBorders>
          </w:tcPr>
          <w:p w14:paraId="39D5ECEE" w14:textId="77777777" w:rsidR="00401D20" w:rsidRDefault="00284B98">
            <w:pPr>
              <w:pStyle w:val="TableParagraph"/>
              <w:spacing w:before="57"/>
              <w:ind w:right="362"/>
              <w:jc w:val="right"/>
              <w:rPr>
                <w:sz w:val="20"/>
              </w:rPr>
            </w:pPr>
            <w:r>
              <w:rPr>
                <w:sz w:val="20"/>
              </w:rPr>
              <w:t>30</w:t>
            </w:r>
          </w:p>
        </w:tc>
        <w:tc>
          <w:tcPr>
            <w:tcW w:w="1134" w:type="dxa"/>
            <w:tcBorders>
              <w:bottom w:val="single" w:sz="4" w:space="0" w:color="000000"/>
            </w:tcBorders>
          </w:tcPr>
          <w:p w14:paraId="5EEF32A9" w14:textId="77777777" w:rsidR="00401D20" w:rsidRDefault="00284B98">
            <w:pPr>
              <w:pStyle w:val="TableParagraph"/>
              <w:spacing w:before="57"/>
              <w:ind w:left="46"/>
              <w:rPr>
                <w:sz w:val="20"/>
              </w:rPr>
            </w:pPr>
            <w:r>
              <w:rPr>
                <w:w w:val="95"/>
                <w:sz w:val="20"/>
              </w:rPr>
              <w:t>C</w:t>
            </w:r>
          </w:p>
        </w:tc>
        <w:tc>
          <w:tcPr>
            <w:tcW w:w="1134" w:type="dxa"/>
            <w:tcBorders>
              <w:bottom w:val="single" w:sz="4" w:space="0" w:color="000000"/>
            </w:tcBorders>
          </w:tcPr>
          <w:p w14:paraId="1977732F" w14:textId="77777777" w:rsidR="00401D20" w:rsidRDefault="00284B98">
            <w:pPr>
              <w:pStyle w:val="TableParagraph"/>
              <w:spacing w:before="57"/>
              <w:ind w:left="54"/>
              <w:rPr>
                <w:sz w:val="20"/>
              </w:rPr>
            </w:pPr>
            <w:r>
              <w:rPr>
                <w:w w:val="95"/>
                <w:sz w:val="20"/>
              </w:rPr>
              <w:t>Z</w:t>
            </w:r>
          </w:p>
        </w:tc>
        <w:tc>
          <w:tcPr>
            <w:tcW w:w="1134" w:type="dxa"/>
            <w:tcBorders>
              <w:bottom w:val="single" w:sz="4" w:space="0" w:color="000000"/>
            </w:tcBorders>
          </w:tcPr>
          <w:p w14:paraId="168A9A3C" w14:textId="77777777" w:rsidR="00401D20" w:rsidRDefault="00284B98">
            <w:pPr>
              <w:pStyle w:val="TableParagraph"/>
              <w:spacing w:before="57"/>
              <w:ind w:left="57"/>
              <w:rPr>
                <w:sz w:val="20"/>
              </w:rPr>
            </w:pPr>
            <w:r>
              <w:rPr>
                <w:w w:val="95"/>
                <w:sz w:val="20"/>
              </w:rPr>
              <w:t>2</w:t>
            </w:r>
          </w:p>
        </w:tc>
      </w:tr>
      <w:tr w:rsidR="00401D20" w14:paraId="3AEA13C0" w14:textId="77777777">
        <w:trPr>
          <w:trHeight w:val="345"/>
        </w:trPr>
        <w:tc>
          <w:tcPr>
            <w:tcW w:w="4869" w:type="dxa"/>
            <w:tcBorders>
              <w:top w:val="single" w:sz="4" w:space="0" w:color="000000"/>
              <w:left w:val="single" w:sz="4" w:space="0" w:color="000000"/>
              <w:bottom w:val="single" w:sz="4" w:space="0" w:color="000000"/>
              <w:right w:val="single" w:sz="4" w:space="0" w:color="000000"/>
            </w:tcBorders>
          </w:tcPr>
          <w:p w14:paraId="164DAB68"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3CB57751" w14:textId="77777777" w:rsidR="00401D20" w:rsidRDefault="00284B98">
            <w:pPr>
              <w:pStyle w:val="TableParagraph"/>
              <w:spacing w:before="0" w:line="227" w:lineRule="exact"/>
              <w:ind w:right="307"/>
              <w:jc w:val="right"/>
              <w:rPr>
                <w:b/>
                <w:sz w:val="20"/>
              </w:rPr>
            </w:pPr>
            <w:r>
              <w:rPr>
                <w:b/>
                <w:sz w:val="20"/>
              </w:rPr>
              <w:t>300</w:t>
            </w:r>
          </w:p>
        </w:tc>
        <w:tc>
          <w:tcPr>
            <w:tcW w:w="1134" w:type="dxa"/>
            <w:tcBorders>
              <w:top w:val="single" w:sz="4" w:space="0" w:color="000000"/>
              <w:left w:val="single" w:sz="4" w:space="0" w:color="000000"/>
              <w:bottom w:val="single" w:sz="4" w:space="0" w:color="000000"/>
              <w:right w:val="single" w:sz="4" w:space="0" w:color="000000"/>
            </w:tcBorders>
          </w:tcPr>
          <w:p w14:paraId="18AF43A8"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16C346B8" w14:textId="77777777" w:rsidR="00401D20" w:rsidRDefault="00284B98">
            <w:pPr>
              <w:pStyle w:val="TableParagraph"/>
              <w:spacing w:before="0" w:line="227" w:lineRule="exact"/>
              <w:ind w:left="57" w:right="49"/>
              <w:rPr>
                <w:b/>
                <w:sz w:val="20"/>
              </w:rPr>
            </w:pPr>
            <w:r>
              <w:rPr>
                <w:b/>
                <w:sz w:val="20"/>
              </w:rPr>
              <w:t>4 egz.</w:t>
            </w:r>
          </w:p>
        </w:tc>
        <w:tc>
          <w:tcPr>
            <w:tcW w:w="1134" w:type="dxa"/>
            <w:tcBorders>
              <w:top w:val="single" w:sz="4" w:space="0" w:color="000000"/>
              <w:left w:val="single" w:sz="4" w:space="0" w:color="000000"/>
              <w:bottom w:val="single" w:sz="4" w:space="0" w:color="000000"/>
              <w:right w:val="single" w:sz="4" w:space="0" w:color="000000"/>
            </w:tcBorders>
          </w:tcPr>
          <w:p w14:paraId="5C7CCDA5" w14:textId="77777777" w:rsidR="00401D20" w:rsidRDefault="00284B98">
            <w:pPr>
              <w:pStyle w:val="TableParagraph"/>
              <w:spacing w:before="0" w:line="227" w:lineRule="exact"/>
              <w:ind w:left="57" w:right="33"/>
              <w:rPr>
                <w:b/>
                <w:sz w:val="20"/>
              </w:rPr>
            </w:pPr>
            <w:r>
              <w:rPr>
                <w:b/>
                <w:sz w:val="20"/>
              </w:rPr>
              <w:t>32</w:t>
            </w:r>
          </w:p>
        </w:tc>
      </w:tr>
    </w:tbl>
    <w:p w14:paraId="41047A4D" w14:textId="77777777" w:rsidR="00401D20" w:rsidRDefault="00284B98">
      <w:pPr>
        <w:spacing w:before="8"/>
        <w:ind w:left="261"/>
        <w:rPr>
          <w:sz w:val="18"/>
        </w:rPr>
      </w:pPr>
      <w:r>
        <w:rPr>
          <w:sz w:val="18"/>
        </w:rPr>
        <w:t>W - wykład, K – konwersatorium, C – ćwiczenia, CT – laboratorium terenowe, S – seminarium.</w:t>
      </w:r>
    </w:p>
    <w:p w14:paraId="63D4B5BC" w14:textId="77777777" w:rsidR="00401D20" w:rsidRDefault="00401D20">
      <w:pPr>
        <w:pStyle w:val="Tekstpodstawowy"/>
      </w:pPr>
    </w:p>
    <w:p w14:paraId="724CDE5C" w14:textId="77777777" w:rsidR="00401D20" w:rsidRDefault="00401D20">
      <w:pPr>
        <w:pStyle w:val="Tekstpodstawowy"/>
      </w:pPr>
    </w:p>
    <w:p w14:paraId="09FB734D" w14:textId="77777777" w:rsidR="00401D20" w:rsidRDefault="00284B98">
      <w:pPr>
        <w:pStyle w:val="Akapitzlist"/>
        <w:numPr>
          <w:ilvl w:val="0"/>
          <w:numId w:val="1"/>
        </w:numPr>
        <w:tabs>
          <w:tab w:val="left" w:pos="396"/>
        </w:tabs>
        <w:spacing w:before="158" w:line="360" w:lineRule="auto"/>
        <w:ind w:right="426" w:firstLine="0"/>
        <w:jc w:val="both"/>
        <w:rPr>
          <w:sz w:val="20"/>
        </w:rPr>
      </w:pPr>
      <w:r>
        <w:rPr>
          <w:sz w:val="20"/>
        </w:rPr>
        <w:t xml:space="preserve">Za zaliczenie każdego semestru nauki </w:t>
      </w:r>
      <w:r>
        <w:rPr>
          <w:spacing w:val="-3"/>
          <w:sz w:val="20"/>
        </w:rPr>
        <w:t xml:space="preserve">języka </w:t>
      </w:r>
      <w:r>
        <w:rPr>
          <w:sz w:val="20"/>
        </w:rPr>
        <w:t xml:space="preserve">obcego student otrzymuje 2 punkty ECTS, uzyskując łącznie 8 ECTS. Dodatkowo student zobowiązany jest w </w:t>
      </w:r>
      <w:r>
        <w:rPr>
          <w:spacing w:val="-5"/>
          <w:sz w:val="20"/>
        </w:rPr>
        <w:t xml:space="preserve">wybranym </w:t>
      </w:r>
      <w:r>
        <w:rPr>
          <w:sz w:val="20"/>
        </w:rPr>
        <w:t>przez siebie momencie w toku trzech lat studiów zdać egzamin certyfikacyjny uzyskując kolejne 2 punkty ECTS. Na koniec studiów I</w:t>
      </w:r>
      <w:r>
        <w:rPr>
          <w:spacing w:val="2"/>
          <w:sz w:val="20"/>
        </w:rPr>
        <w:t xml:space="preserve"> </w:t>
      </w:r>
      <w:r>
        <w:rPr>
          <w:sz w:val="20"/>
        </w:rPr>
        <w:t>stopnia</w:t>
      </w:r>
      <w:r>
        <w:rPr>
          <w:spacing w:val="-8"/>
          <w:sz w:val="20"/>
        </w:rPr>
        <w:t xml:space="preserve"> </w:t>
      </w:r>
      <w:r>
        <w:rPr>
          <w:sz w:val="20"/>
        </w:rPr>
        <w:t>student</w:t>
      </w:r>
      <w:r>
        <w:rPr>
          <w:spacing w:val="-2"/>
          <w:sz w:val="20"/>
        </w:rPr>
        <w:t xml:space="preserve"> </w:t>
      </w:r>
      <w:r>
        <w:rPr>
          <w:spacing w:val="-3"/>
          <w:sz w:val="20"/>
        </w:rPr>
        <w:t>za</w:t>
      </w:r>
      <w:r>
        <w:rPr>
          <w:spacing w:val="-4"/>
          <w:sz w:val="20"/>
        </w:rPr>
        <w:t xml:space="preserve"> </w:t>
      </w:r>
      <w:r>
        <w:rPr>
          <w:sz w:val="20"/>
        </w:rPr>
        <w:t>naukę</w:t>
      </w:r>
      <w:r>
        <w:rPr>
          <w:spacing w:val="-4"/>
          <w:sz w:val="20"/>
        </w:rPr>
        <w:t xml:space="preserve"> </w:t>
      </w:r>
      <w:r>
        <w:rPr>
          <w:sz w:val="20"/>
        </w:rPr>
        <w:t>języka</w:t>
      </w:r>
      <w:r>
        <w:rPr>
          <w:spacing w:val="-12"/>
          <w:sz w:val="20"/>
        </w:rPr>
        <w:t xml:space="preserve"> </w:t>
      </w:r>
      <w:r>
        <w:rPr>
          <w:sz w:val="20"/>
        </w:rPr>
        <w:t>obcego</w:t>
      </w:r>
      <w:r>
        <w:rPr>
          <w:spacing w:val="-2"/>
          <w:sz w:val="20"/>
        </w:rPr>
        <w:t xml:space="preserve"> </w:t>
      </w:r>
      <w:r>
        <w:rPr>
          <w:sz w:val="20"/>
        </w:rPr>
        <w:t>powinien</w:t>
      </w:r>
      <w:r>
        <w:rPr>
          <w:spacing w:val="-3"/>
          <w:sz w:val="20"/>
        </w:rPr>
        <w:t xml:space="preserve"> </w:t>
      </w:r>
      <w:r>
        <w:rPr>
          <w:sz w:val="20"/>
        </w:rPr>
        <w:t>legitymować</w:t>
      </w:r>
      <w:r>
        <w:rPr>
          <w:spacing w:val="-2"/>
          <w:sz w:val="20"/>
        </w:rPr>
        <w:t xml:space="preserve"> </w:t>
      </w:r>
      <w:r>
        <w:rPr>
          <w:sz w:val="20"/>
        </w:rPr>
        <w:t>się</w:t>
      </w:r>
      <w:r>
        <w:rPr>
          <w:spacing w:val="-4"/>
          <w:sz w:val="20"/>
        </w:rPr>
        <w:t xml:space="preserve"> </w:t>
      </w:r>
      <w:r>
        <w:rPr>
          <w:sz w:val="20"/>
        </w:rPr>
        <w:t>w</w:t>
      </w:r>
      <w:r>
        <w:rPr>
          <w:spacing w:val="-10"/>
          <w:sz w:val="20"/>
        </w:rPr>
        <w:t xml:space="preserve"> </w:t>
      </w:r>
      <w:r>
        <w:rPr>
          <w:sz w:val="20"/>
        </w:rPr>
        <w:t>sumie</w:t>
      </w:r>
      <w:r>
        <w:rPr>
          <w:spacing w:val="-3"/>
          <w:sz w:val="20"/>
        </w:rPr>
        <w:t xml:space="preserve"> </w:t>
      </w:r>
      <w:r>
        <w:rPr>
          <w:sz w:val="20"/>
        </w:rPr>
        <w:t>10</w:t>
      </w:r>
      <w:r>
        <w:rPr>
          <w:spacing w:val="-8"/>
          <w:sz w:val="20"/>
        </w:rPr>
        <w:t xml:space="preserve"> </w:t>
      </w:r>
      <w:r>
        <w:rPr>
          <w:sz w:val="20"/>
        </w:rPr>
        <w:t>ECTS.</w:t>
      </w:r>
    </w:p>
    <w:p w14:paraId="0E82F877" w14:textId="77777777" w:rsidR="00401D20" w:rsidRDefault="00401D20">
      <w:pPr>
        <w:spacing w:line="360" w:lineRule="auto"/>
        <w:jc w:val="both"/>
        <w:rPr>
          <w:sz w:val="20"/>
        </w:rPr>
        <w:sectPr w:rsidR="00401D20">
          <w:pgSz w:w="11920" w:h="16870"/>
          <w:pgMar w:top="1960" w:right="1040" w:bottom="1060" w:left="1160" w:header="481" w:footer="875" w:gutter="0"/>
          <w:cols w:space="708"/>
        </w:sectPr>
      </w:pPr>
    </w:p>
    <w:p w14:paraId="51829624" w14:textId="77777777" w:rsidR="00401D20" w:rsidRDefault="00401D20">
      <w:pPr>
        <w:pStyle w:val="Tekstpodstawowy"/>
        <w:spacing w:before="10"/>
        <w:rPr>
          <w:sz w:val="19"/>
        </w:rPr>
      </w:pPr>
    </w:p>
    <w:p w14:paraId="19C6C3AA" w14:textId="77777777" w:rsidR="00401D20" w:rsidRDefault="00284B98">
      <w:pPr>
        <w:pStyle w:val="Nagwek1"/>
        <w:numPr>
          <w:ilvl w:val="1"/>
          <w:numId w:val="2"/>
        </w:numPr>
        <w:tabs>
          <w:tab w:val="left" w:pos="723"/>
        </w:tabs>
      </w:pPr>
      <w:bookmarkStart w:id="15" w:name="4.3._Zajęcia_obowiązkowe_dla_III_roku"/>
      <w:bookmarkEnd w:id="15"/>
      <w:r>
        <w:t>Zajęcia obowiązkowe dla III</w:t>
      </w:r>
      <w:r>
        <w:rPr>
          <w:spacing w:val="-33"/>
        </w:rPr>
        <w:t xml:space="preserve"> </w:t>
      </w:r>
      <w:r>
        <w:t>roku</w:t>
      </w:r>
    </w:p>
    <w:p w14:paraId="794D0967" w14:textId="77777777" w:rsidR="00401D20" w:rsidRDefault="00401D20">
      <w:pPr>
        <w:pStyle w:val="Tekstpodstawowy"/>
        <w:spacing w:before="8"/>
        <w:rPr>
          <w:b/>
          <w:sz w:val="28"/>
        </w:rPr>
      </w:pPr>
    </w:p>
    <w:p w14:paraId="1B6E9A8C" w14:textId="77777777" w:rsidR="00401D20" w:rsidRDefault="00284B98">
      <w:pPr>
        <w:spacing w:before="102"/>
        <w:ind w:left="2430" w:right="2415"/>
        <w:jc w:val="center"/>
        <w:rPr>
          <w:b/>
          <w:sz w:val="20"/>
        </w:rPr>
      </w:pPr>
      <w:r>
        <w:rPr>
          <w:b/>
          <w:sz w:val="20"/>
        </w:rPr>
        <w:t>semestr I (zimowy)</w:t>
      </w:r>
    </w:p>
    <w:p w14:paraId="7D2BB683" w14:textId="77777777" w:rsidR="00401D20" w:rsidRDefault="00401D20">
      <w:pPr>
        <w:pStyle w:val="Tekstpodstawowy"/>
        <w:rPr>
          <w:b/>
        </w:rPr>
      </w:pPr>
    </w:p>
    <w:p w14:paraId="1105AEA3" w14:textId="77777777" w:rsidR="00401D20" w:rsidRDefault="00401D20">
      <w:pPr>
        <w:pStyle w:val="Tekstpodstawowy"/>
        <w:spacing w:before="11"/>
        <w:rPr>
          <w:b/>
          <w:sz w:val="24"/>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7FE8A10B" w14:textId="77777777">
        <w:trPr>
          <w:trHeight w:val="696"/>
        </w:trPr>
        <w:tc>
          <w:tcPr>
            <w:tcW w:w="4869" w:type="dxa"/>
            <w:tcBorders>
              <w:top w:val="single" w:sz="4" w:space="0" w:color="000000"/>
              <w:left w:val="single" w:sz="4" w:space="0" w:color="000000"/>
              <w:bottom w:val="single" w:sz="4" w:space="0" w:color="000000"/>
              <w:right w:val="single" w:sz="4" w:space="0" w:color="000000"/>
            </w:tcBorders>
          </w:tcPr>
          <w:p w14:paraId="22095E30" w14:textId="77777777" w:rsidR="00401D20" w:rsidRDefault="00401D20">
            <w:pPr>
              <w:pStyle w:val="TableParagraph"/>
              <w:spacing w:before="5"/>
              <w:jc w:val="left"/>
              <w:rPr>
                <w:b/>
                <w:sz w:val="28"/>
              </w:rPr>
            </w:pPr>
          </w:p>
          <w:p w14:paraId="5C6F090A" w14:textId="77777777" w:rsidR="00401D20" w:rsidRDefault="00284B98">
            <w:pPr>
              <w:pStyle w:val="TableParagraph"/>
              <w:spacing w:before="0"/>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2ABAA7EA" w14:textId="77777777" w:rsidR="00401D20" w:rsidRDefault="00284B98">
            <w:pPr>
              <w:pStyle w:val="TableParagraph"/>
              <w:spacing w:before="0" w:line="227" w:lineRule="exact"/>
              <w:ind w:left="201"/>
              <w:jc w:val="left"/>
              <w:rPr>
                <w:b/>
                <w:sz w:val="20"/>
              </w:rPr>
            </w:pPr>
            <w:r>
              <w:rPr>
                <w:b/>
                <w:sz w:val="20"/>
              </w:rPr>
              <w:t>Liczba</w:t>
            </w:r>
          </w:p>
          <w:p w14:paraId="55C88955" w14:textId="77777777" w:rsidR="00401D20" w:rsidRDefault="00284B98">
            <w:pPr>
              <w:pStyle w:val="TableParagraph"/>
              <w:spacing w:before="118"/>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09496D1B" w14:textId="77777777" w:rsidR="00401D20" w:rsidRDefault="00284B98">
            <w:pPr>
              <w:pStyle w:val="TableParagraph"/>
              <w:spacing w:before="0" w:line="227" w:lineRule="exact"/>
              <w:ind w:left="268"/>
              <w:jc w:val="left"/>
              <w:rPr>
                <w:b/>
                <w:sz w:val="20"/>
              </w:rPr>
            </w:pPr>
            <w:r>
              <w:rPr>
                <w:b/>
                <w:sz w:val="20"/>
              </w:rPr>
              <w:t>Forma</w:t>
            </w:r>
          </w:p>
          <w:p w14:paraId="60EB5583" w14:textId="77777777" w:rsidR="00401D20" w:rsidRDefault="00284B98">
            <w:pPr>
              <w:pStyle w:val="TableParagraph"/>
              <w:spacing w:before="118"/>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3F3C5EFA" w14:textId="77777777" w:rsidR="00401D20" w:rsidRDefault="00284B98">
            <w:pPr>
              <w:pStyle w:val="TableParagraph"/>
              <w:spacing w:before="0" w:line="227" w:lineRule="exact"/>
              <w:ind w:left="57" w:right="84"/>
              <w:rPr>
                <w:b/>
                <w:sz w:val="20"/>
              </w:rPr>
            </w:pPr>
            <w:r>
              <w:rPr>
                <w:b/>
                <w:sz w:val="20"/>
              </w:rPr>
              <w:t>Forma</w:t>
            </w:r>
          </w:p>
          <w:p w14:paraId="0A14753D" w14:textId="77777777" w:rsidR="00401D20" w:rsidRDefault="00284B98">
            <w:pPr>
              <w:pStyle w:val="TableParagraph"/>
              <w:spacing w:before="118"/>
              <w:ind w:left="57" w:right="134"/>
              <w:rPr>
                <w:b/>
                <w:sz w:val="20"/>
              </w:rPr>
            </w:pPr>
            <w:r>
              <w:rPr>
                <w:b/>
                <w:w w:val="95"/>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4DE26586" w14:textId="77777777" w:rsidR="00401D20" w:rsidRDefault="00284B98">
            <w:pPr>
              <w:pStyle w:val="TableParagraph"/>
              <w:spacing w:before="0" w:line="227" w:lineRule="exact"/>
              <w:ind w:left="247"/>
              <w:jc w:val="left"/>
              <w:rPr>
                <w:b/>
                <w:sz w:val="20"/>
              </w:rPr>
            </w:pPr>
            <w:r>
              <w:rPr>
                <w:b/>
                <w:sz w:val="20"/>
              </w:rPr>
              <w:t>Punkty</w:t>
            </w:r>
          </w:p>
          <w:p w14:paraId="015DA0A6" w14:textId="77777777" w:rsidR="00401D20" w:rsidRDefault="00284B98">
            <w:pPr>
              <w:pStyle w:val="TableParagraph"/>
              <w:spacing w:before="118"/>
              <w:ind w:left="343"/>
              <w:jc w:val="left"/>
              <w:rPr>
                <w:b/>
                <w:sz w:val="20"/>
              </w:rPr>
            </w:pPr>
            <w:r>
              <w:rPr>
                <w:b/>
                <w:sz w:val="20"/>
              </w:rPr>
              <w:t>ECTS</w:t>
            </w:r>
          </w:p>
        </w:tc>
      </w:tr>
      <w:tr w:rsidR="00401D20" w14:paraId="4D07DEDC" w14:textId="77777777">
        <w:trPr>
          <w:trHeight w:val="285"/>
        </w:trPr>
        <w:tc>
          <w:tcPr>
            <w:tcW w:w="4869" w:type="dxa"/>
            <w:tcBorders>
              <w:top w:val="single" w:sz="4" w:space="0" w:color="000000"/>
            </w:tcBorders>
          </w:tcPr>
          <w:p w14:paraId="1A7731AA" w14:textId="77777777" w:rsidR="00401D20" w:rsidRDefault="00284B98">
            <w:pPr>
              <w:pStyle w:val="TableParagraph"/>
              <w:spacing w:before="0" w:line="227" w:lineRule="exact"/>
              <w:ind w:left="9"/>
              <w:jc w:val="left"/>
              <w:rPr>
                <w:sz w:val="20"/>
              </w:rPr>
            </w:pPr>
            <w:r>
              <w:rPr>
                <w:sz w:val="20"/>
              </w:rPr>
              <w:t>Antropologia religii</w:t>
            </w:r>
          </w:p>
        </w:tc>
        <w:tc>
          <w:tcPr>
            <w:tcW w:w="999" w:type="dxa"/>
            <w:tcBorders>
              <w:top w:val="single" w:sz="4" w:space="0" w:color="000000"/>
            </w:tcBorders>
          </w:tcPr>
          <w:p w14:paraId="69B8FFC7" w14:textId="77777777" w:rsidR="00401D20" w:rsidRDefault="00284B98">
            <w:pPr>
              <w:pStyle w:val="TableParagraph"/>
              <w:spacing w:before="0" w:line="227" w:lineRule="exact"/>
              <w:ind w:right="362"/>
              <w:jc w:val="right"/>
              <w:rPr>
                <w:sz w:val="20"/>
              </w:rPr>
            </w:pPr>
            <w:r>
              <w:rPr>
                <w:sz w:val="20"/>
              </w:rPr>
              <w:t>30</w:t>
            </w:r>
          </w:p>
        </w:tc>
        <w:tc>
          <w:tcPr>
            <w:tcW w:w="1134" w:type="dxa"/>
            <w:tcBorders>
              <w:top w:val="single" w:sz="4" w:space="0" w:color="000000"/>
            </w:tcBorders>
          </w:tcPr>
          <w:p w14:paraId="793957E5" w14:textId="77777777" w:rsidR="00401D20" w:rsidRDefault="00284B98">
            <w:pPr>
              <w:pStyle w:val="TableParagraph"/>
              <w:spacing w:before="0" w:line="227" w:lineRule="exact"/>
              <w:ind w:left="46"/>
              <w:rPr>
                <w:sz w:val="20"/>
              </w:rPr>
            </w:pPr>
            <w:r>
              <w:rPr>
                <w:w w:val="95"/>
                <w:sz w:val="20"/>
              </w:rPr>
              <w:t>W</w:t>
            </w:r>
          </w:p>
        </w:tc>
        <w:tc>
          <w:tcPr>
            <w:tcW w:w="1134" w:type="dxa"/>
            <w:tcBorders>
              <w:top w:val="single" w:sz="4" w:space="0" w:color="000000"/>
            </w:tcBorders>
          </w:tcPr>
          <w:p w14:paraId="27EDEDE5"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6DCC2DD9" w14:textId="77777777" w:rsidR="00401D20" w:rsidRDefault="00284B98">
            <w:pPr>
              <w:pStyle w:val="TableParagraph"/>
              <w:spacing w:before="0" w:line="227" w:lineRule="exact"/>
              <w:ind w:left="38"/>
              <w:rPr>
                <w:sz w:val="20"/>
              </w:rPr>
            </w:pPr>
            <w:r>
              <w:rPr>
                <w:w w:val="95"/>
                <w:sz w:val="20"/>
              </w:rPr>
              <w:t>3</w:t>
            </w:r>
          </w:p>
        </w:tc>
      </w:tr>
      <w:tr w:rsidR="00401D20" w14:paraId="775CCEA2" w14:textId="77777777">
        <w:trPr>
          <w:trHeight w:val="347"/>
        </w:trPr>
        <w:tc>
          <w:tcPr>
            <w:tcW w:w="4869" w:type="dxa"/>
          </w:tcPr>
          <w:p w14:paraId="41FD6FAB" w14:textId="77777777" w:rsidR="00401D20" w:rsidRDefault="00284B98">
            <w:pPr>
              <w:pStyle w:val="TableParagraph"/>
              <w:ind w:left="9"/>
              <w:jc w:val="left"/>
              <w:rPr>
                <w:sz w:val="20"/>
              </w:rPr>
            </w:pPr>
            <w:r>
              <w:rPr>
                <w:sz w:val="20"/>
              </w:rPr>
              <w:t>Analiza danych empirycznych</w:t>
            </w:r>
          </w:p>
        </w:tc>
        <w:tc>
          <w:tcPr>
            <w:tcW w:w="999" w:type="dxa"/>
          </w:tcPr>
          <w:p w14:paraId="32B1D37B" w14:textId="77777777" w:rsidR="00401D20" w:rsidRDefault="00284B98">
            <w:pPr>
              <w:pStyle w:val="TableParagraph"/>
              <w:ind w:right="362"/>
              <w:jc w:val="right"/>
              <w:rPr>
                <w:sz w:val="20"/>
              </w:rPr>
            </w:pPr>
            <w:r>
              <w:rPr>
                <w:sz w:val="20"/>
              </w:rPr>
              <w:t>30</w:t>
            </w:r>
          </w:p>
        </w:tc>
        <w:tc>
          <w:tcPr>
            <w:tcW w:w="1134" w:type="dxa"/>
          </w:tcPr>
          <w:p w14:paraId="6B0ADFC9" w14:textId="77777777" w:rsidR="00401D20" w:rsidRDefault="00284B98">
            <w:pPr>
              <w:pStyle w:val="TableParagraph"/>
              <w:ind w:left="46"/>
              <w:rPr>
                <w:sz w:val="20"/>
              </w:rPr>
            </w:pPr>
            <w:r>
              <w:rPr>
                <w:w w:val="95"/>
                <w:sz w:val="20"/>
              </w:rPr>
              <w:t>C</w:t>
            </w:r>
          </w:p>
        </w:tc>
        <w:tc>
          <w:tcPr>
            <w:tcW w:w="1134" w:type="dxa"/>
          </w:tcPr>
          <w:p w14:paraId="1B381483" w14:textId="77777777" w:rsidR="00401D20" w:rsidRDefault="00284B98">
            <w:pPr>
              <w:pStyle w:val="TableParagraph"/>
              <w:ind w:left="54"/>
              <w:rPr>
                <w:sz w:val="20"/>
              </w:rPr>
            </w:pPr>
            <w:r>
              <w:rPr>
                <w:w w:val="95"/>
                <w:sz w:val="20"/>
              </w:rPr>
              <w:t>Z</w:t>
            </w:r>
          </w:p>
        </w:tc>
        <w:tc>
          <w:tcPr>
            <w:tcW w:w="1134" w:type="dxa"/>
          </w:tcPr>
          <w:p w14:paraId="5177AE0B" w14:textId="77777777" w:rsidR="00401D20" w:rsidRDefault="00284B98">
            <w:pPr>
              <w:pStyle w:val="TableParagraph"/>
              <w:ind w:left="38"/>
              <w:rPr>
                <w:sz w:val="20"/>
              </w:rPr>
            </w:pPr>
            <w:r>
              <w:rPr>
                <w:w w:val="95"/>
                <w:sz w:val="20"/>
              </w:rPr>
              <w:t>3</w:t>
            </w:r>
          </w:p>
        </w:tc>
      </w:tr>
      <w:tr w:rsidR="00401D20" w14:paraId="5241F4A3" w14:textId="77777777">
        <w:trPr>
          <w:trHeight w:val="348"/>
        </w:trPr>
        <w:tc>
          <w:tcPr>
            <w:tcW w:w="4869" w:type="dxa"/>
          </w:tcPr>
          <w:p w14:paraId="3E70199C" w14:textId="77777777" w:rsidR="00401D20" w:rsidRDefault="00284B98">
            <w:pPr>
              <w:pStyle w:val="TableParagraph"/>
              <w:spacing w:before="57"/>
              <w:ind w:left="9"/>
              <w:jc w:val="left"/>
              <w:rPr>
                <w:sz w:val="20"/>
              </w:rPr>
            </w:pPr>
            <w:r>
              <w:rPr>
                <w:sz w:val="20"/>
              </w:rPr>
              <w:t>Kolokwia antropologiczne II x 3</w:t>
            </w:r>
          </w:p>
        </w:tc>
        <w:tc>
          <w:tcPr>
            <w:tcW w:w="999" w:type="dxa"/>
          </w:tcPr>
          <w:p w14:paraId="6D9339C7" w14:textId="77777777" w:rsidR="00401D20" w:rsidRDefault="00284B98">
            <w:pPr>
              <w:pStyle w:val="TableParagraph"/>
              <w:spacing w:before="57"/>
              <w:ind w:right="362"/>
              <w:jc w:val="right"/>
              <w:rPr>
                <w:sz w:val="20"/>
              </w:rPr>
            </w:pPr>
            <w:r>
              <w:rPr>
                <w:sz w:val="20"/>
              </w:rPr>
              <w:t>90</w:t>
            </w:r>
          </w:p>
        </w:tc>
        <w:tc>
          <w:tcPr>
            <w:tcW w:w="1134" w:type="dxa"/>
          </w:tcPr>
          <w:p w14:paraId="441C8BC4" w14:textId="77777777" w:rsidR="00401D20" w:rsidRDefault="00284B98">
            <w:pPr>
              <w:pStyle w:val="TableParagraph"/>
              <w:spacing w:before="57"/>
              <w:ind w:left="48"/>
              <w:rPr>
                <w:sz w:val="20"/>
              </w:rPr>
            </w:pPr>
            <w:r>
              <w:rPr>
                <w:sz w:val="20"/>
              </w:rPr>
              <w:t>K</w:t>
            </w:r>
          </w:p>
        </w:tc>
        <w:tc>
          <w:tcPr>
            <w:tcW w:w="1134" w:type="dxa"/>
          </w:tcPr>
          <w:p w14:paraId="162ABD71" w14:textId="77777777" w:rsidR="00401D20" w:rsidRDefault="00284B98">
            <w:pPr>
              <w:pStyle w:val="TableParagraph"/>
              <w:spacing w:before="57"/>
              <w:ind w:left="54"/>
              <w:rPr>
                <w:sz w:val="20"/>
              </w:rPr>
            </w:pPr>
            <w:r>
              <w:rPr>
                <w:w w:val="95"/>
                <w:sz w:val="20"/>
              </w:rPr>
              <w:t>Z</w:t>
            </w:r>
          </w:p>
        </w:tc>
        <w:tc>
          <w:tcPr>
            <w:tcW w:w="1134" w:type="dxa"/>
          </w:tcPr>
          <w:p w14:paraId="00B2465C" w14:textId="77777777" w:rsidR="00401D20" w:rsidRDefault="00284B98">
            <w:pPr>
              <w:pStyle w:val="TableParagraph"/>
              <w:spacing w:before="57"/>
              <w:ind w:left="371" w:right="323"/>
              <w:rPr>
                <w:sz w:val="20"/>
              </w:rPr>
            </w:pPr>
            <w:r>
              <w:rPr>
                <w:sz w:val="20"/>
              </w:rPr>
              <w:t>3x3</w:t>
            </w:r>
          </w:p>
        </w:tc>
      </w:tr>
      <w:tr w:rsidR="00401D20" w14:paraId="0B463B40" w14:textId="77777777">
        <w:trPr>
          <w:trHeight w:val="350"/>
        </w:trPr>
        <w:tc>
          <w:tcPr>
            <w:tcW w:w="4869" w:type="dxa"/>
          </w:tcPr>
          <w:p w14:paraId="4752FA6A" w14:textId="77777777" w:rsidR="00401D20" w:rsidRDefault="00284B98">
            <w:pPr>
              <w:pStyle w:val="TableParagraph"/>
              <w:spacing w:before="60"/>
              <w:ind w:left="9"/>
              <w:jc w:val="left"/>
              <w:rPr>
                <w:sz w:val="20"/>
              </w:rPr>
            </w:pPr>
            <w:r>
              <w:rPr>
                <w:sz w:val="20"/>
              </w:rPr>
              <w:t>Wykłady monograficzne kierunkowe x 2</w:t>
            </w:r>
          </w:p>
        </w:tc>
        <w:tc>
          <w:tcPr>
            <w:tcW w:w="999" w:type="dxa"/>
          </w:tcPr>
          <w:p w14:paraId="555D9AB6" w14:textId="77777777" w:rsidR="00401D20" w:rsidRDefault="00284B98">
            <w:pPr>
              <w:pStyle w:val="TableParagraph"/>
              <w:spacing w:before="60"/>
              <w:ind w:right="362"/>
              <w:jc w:val="right"/>
              <w:rPr>
                <w:sz w:val="20"/>
              </w:rPr>
            </w:pPr>
            <w:r>
              <w:rPr>
                <w:sz w:val="20"/>
              </w:rPr>
              <w:t>60</w:t>
            </w:r>
          </w:p>
        </w:tc>
        <w:tc>
          <w:tcPr>
            <w:tcW w:w="1134" w:type="dxa"/>
          </w:tcPr>
          <w:p w14:paraId="030508AB" w14:textId="77777777" w:rsidR="00401D20" w:rsidRDefault="00284B98">
            <w:pPr>
              <w:pStyle w:val="TableParagraph"/>
              <w:spacing w:before="60"/>
              <w:ind w:left="46"/>
              <w:rPr>
                <w:sz w:val="20"/>
              </w:rPr>
            </w:pPr>
            <w:r>
              <w:rPr>
                <w:w w:val="95"/>
                <w:sz w:val="20"/>
              </w:rPr>
              <w:t>W</w:t>
            </w:r>
          </w:p>
        </w:tc>
        <w:tc>
          <w:tcPr>
            <w:tcW w:w="1134" w:type="dxa"/>
          </w:tcPr>
          <w:p w14:paraId="732A45B6" w14:textId="77777777" w:rsidR="00401D20" w:rsidRDefault="00284B98">
            <w:pPr>
              <w:pStyle w:val="TableParagraph"/>
              <w:spacing w:before="60"/>
              <w:ind w:left="42"/>
              <w:rPr>
                <w:sz w:val="20"/>
              </w:rPr>
            </w:pPr>
            <w:r>
              <w:rPr>
                <w:w w:val="95"/>
                <w:sz w:val="20"/>
              </w:rPr>
              <w:t>E</w:t>
            </w:r>
          </w:p>
        </w:tc>
        <w:tc>
          <w:tcPr>
            <w:tcW w:w="1134" w:type="dxa"/>
          </w:tcPr>
          <w:p w14:paraId="37C13CCC" w14:textId="77777777" w:rsidR="00401D20" w:rsidRDefault="00284B98">
            <w:pPr>
              <w:pStyle w:val="TableParagraph"/>
              <w:spacing w:before="60"/>
              <w:ind w:left="371" w:right="323"/>
              <w:rPr>
                <w:sz w:val="20"/>
              </w:rPr>
            </w:pPr>
            <w:r>
              <w:rPr>
                <w:sz w:val="20"/>
              </w:rPr>
              <w:t>2x3</w:t>
            </w:r>
          </w:p>
        </w:tc>
      </w:tr>
      <w:tr w:rsidR="00401D20" w14:paraId="2FF6D5B8" w14:textId="77777777">
        <w:trPr>
          <w:trHeight w:val="350"/>
        </w:trPr>
        <w:tc>
          <w:tcPr>
            <w:tcW w:w="4869" w:type="dxa"/>
          </w:tcPr>
          <w:p w14:paraId="205BB143" w14:textId="77777777" w:rsidR="00401D20" w:rsidRDefault="00284B98">
            <w:pPr>
              <w:pStyle w:val="TableParagraph"/>
              <w:ind w:left="9"/>
              <w:jc w:val="left"/>
              <w:rPr>
                <w:sz w:val="20"/>
              </w:rPr>
            </w:pPr>
            <w:r>
              <w:rPr>
                <w:sz w:val="20"/>
              </w:rPr>
              <w:t>Proseminarium licencjackie</w:t>
            </w:r>
          </w:p>
        </w:tc>
        <w:tc>
          <w:tcPr>
            <w:tcW w:w="999" w:type="dxa"/>
          </w:tcPr>
          <w:p w14:paraId="78AC14DA" w14:textId="77777777" w:rsidR="00401D20" w:rsidRDefault="00284B98">
            <w:pPr>
              <w:pStyle w:val="TableParagraph"/>
              <w:ind w:right="362"/>
              <w:jc w:val="right"/>
              <w:rPr>
                <w:sz w:val="20"/>
              </w:rPr>
            </w:pPr>
            <w:r>
              <w:rPr>
                <w:sz w:val="20"/>
              </w:rPr>
              <w:t>30</w:t>
            </w:r>
          </w:p>
        </w:tc>
        <w:tc>
          <w:tcPr>
            <w:tcW w:w="1134" w:type="dxa"/>
          </w:tcPr>
          <w:p w14:paraId="7CA8F444" w14:textId="77777777" w:rsidR="00401D20" w:rsidRDefault="00284B98">
            <w:pPr>
              <w:pStyle w:val="TableParagraph"/>
              <w:ind w:left="48"/>
              <w:rPr>
                <w:sz w:val="20"/>
              </w:rPr>
            </w:pPr>
            <w:r>
              <w:rPr>
                <w:sz w:val="20"/>
              </w:rPr>
              <w:t>S</w:t>
            </w:r>
          </w:p>
        </w:tc>
        <w:tc>
          <w:tcPr>
            <w:tcW w:w="1134" w:type="dxa"/>
          </w:tcPr>
          <w:p w14:paraId="78AFC551" w14:textId="77777777" w:rsidR="00401D20" w:rsidRDefault="00284B98">
            <w:pPr>
              <w:pStyle w:val="TableParagraph"/>
              <w:ind w:left="54"/>
              <w:rPr>
                <w:sz w:val="20"/>
              </w:rPr>
            </w:pPr>
            <w:r>
              <w:rPr>
                <w:w w:val="95"/>
                <w:sz w:val="20"/>
              </w:rPr>
              <w:t>Z</w:t>
            </w:r>
          </w:p>
        </w:tc>
        <w:tc>
          <w:tcPr>
            <w:tcW w:w="1134" w:type="dxa"/>
          </w:tcPr>
          <w:p w14:paraId="0A31B4EE" w14:textId="77777777" w:rsidR="00401D20" w:rsidRDefault="00284B98">
            <w:pPr>
              <w:pStyle w:val="TableParagraph"/>
              <w:ind w:left="38"/>
              <w:rPr>
                <w:sz w:val="20"/>
              </w:rPr>
            </w:pPr>
            <w:r>
              <w:rPr>
                <w:w w:val="95"/>
                <w:sz w:val="20"/>
              </w:rPr>
              <w:t>5</w:t>
            </w:r>
          </w:p>
        </w:tc>
      </w:tr>
      <w:tr w:rsidR="00401D20" w14:paraId="47952176" w14:textId="77777777">
        <w:trPr>
          <w:trHeight w:val="415"/>
        </w:trPr>
        <w:tc>
          <w:tcPr>
            <w:tcW w:w="4869" w:type="dxa"/>
            <w:tcBorders>
              <w:bottom w:val="single" w:sz="4" w:space="0" w:color="000000"/>
            </w:tcBorders>
          </w:tcPr>
          <w:p w14:paraId="2B71C3B8" w14:textId="77777777" w:rsidR="00401D20" w:rsidRDefault="00284B98">
            <w:pPr>
              <w:pStyle w:val="TableParagraph"/>
              <w:ind w:left="9"/>
              <w:jc w:val="left"/>
              <w:rPr>
                <w:sz w:val="20"/>
              </w:rPr>
            </w:pPr>
            <w:r>
              <w:rPr>
                <w:sz w:val="20"/>
              </w:rPr>
              <w:t>Język obcy *</w:t>
            </w:r>
          </w:p>
        </w:tc>
        <w:tc>
          <w:tcPr>
            <w:tcW w:w="999" w:type="dxa"/>
            <w:tcBorders>
              <w:bottom w:val="single" w:sz="4" w:space="0" w:color="000000"/>
            </w:tcBorders>
          </w:tcPr>
          <w:p w14:paraId="466E3572" w14:textId="77777777" w:rsidR="00401D20" w:rsidRDefault="00284B98">
            <w:pPr>
              <w:pStyle w:val="TableParagraph"/>
              <w:ind w:right="362"/>
              <w:jc w:val="right"/>
              <w:rPr>
                <w:sz w:val="20"/>
              </w:rPr>
            </w:pPr>
            <w:r>
              <w:rPr>
                <w:sz w:val="20"/>
              </w:rPr>
              <w:t>30</w:t>
            </w:r>
          </w:p>
        </w:tc>
        <w:tc>
          <w:tcPr>
            <w:tcW w:w="1134" w:type="dxa"/>
            <w:tcBorders>
              <w:bottom w:val="single" w:sz="4" w:space="0" w:color="000000"/>
            </w:tcBorders>
          </w:tcPr>
          <w:p w14:paraId="0D053AD2" w14:textId="77777777" w:rsidR="00401D20" w:rsidRDefault="00284B98">
            <w:pPr>
              <w:pStyle w:val="TableParagraph"/>
              <w:ind w:left="46"/>
              <w:rPr>
                <w:sz w:val="20"/>
              </w:rPr>
            </w:pPr>
            <w:r>
              <w:rPr>
                <w:w w:val="95"/>
                <w:sz w:val="20"/>
              </w:rPr>
              <w:t>C</w:t>
            </w:r>
          </w:p>
        </w:tc>
        <w:tc>
          <w:tcPr>
            <w:tcW w:w="1134" w:type="dxa"/>
            <w:tcBorders>
              <w:bottom w:val="single" w:sz="4" w:space="0" w:color="000000"/>
            </w:tcBorders>
          </w:tcPr>
          <w:p w14:paraId="1CAE4D0D" w14:textId="77777777" w:rsidR="00401D20" w:rsidRDefault="00284B98">
            <w:pPr>
              <w:pStyle w:val="TableParagraph"/>
              <w:ind w:left="54"/>
              <w:rPr>
                <w:sz w:val="20"/>
              </w:rPr>
            </w:pPr>
            <w:r>
              <w:rPr>
                <w:w w:val="95"/>
                <w:sz w:val="20"/>
              </w:rPr>
              <w:t>Z</w:t>
            </w:r>
          </w:p>
        </w:tc>
        <w:tc>
          <w:tcPr>
            <w:tcW w:w="1134" w:type="dxa"/>
            <w:tcBorders>
              <w:bottom w:val="single" w:sz="4" w:space="0" w:color="000000"/>
            </w:tcBorders>
          </w:tcPr>
          <w:p w14:paraId="65CEBF7E" w14:textId="77777777" w:rsidR="00401D20" w:rsidRDefault="00284B98">
            <w:pPr>
              <w:pStyle w:val="TableParagraph"/>
              <w:ind w:left="38"/>
              <w:rPr>
                <w:sz w:val="20"/>
              </w:rPr>
            </w:pPr>
            <w:r>
              <w:rPr>
                <w:w w:val="95"/>
                <w:sz w:val="20"/>
              </w:rPr>
              <w:t>2</w:t>
            </w:r>
          </w:p>
        </w:tc>
      </w:tr>
      <w:tr w:rsidR="00401D20" w14:paraId="1AE81B73" w14:textId="77777777">
        <w:trPr>
          <w:trHeight w:val="350"/>
        </w:trPr>
        <w:tc>
          <w:tcPr>
            <w:tcW w:w="4869" w:type="dxa"/>
            <w:tcBorders>
              <w:top w:val="single" w:sz="4" w:space="0" w:color="000000"/>
              <w:left w:val="single" w:sz="4" w:space="0" w:color="000000"/>
              <w:bottom w:val="single" w:sz="4" w:space="0" w:color="000000"/>
              <w:right w:val="single" w:sz="4" w:space="0" w:color="000000"/>
            </w:tcBorders>
          </w:tcPr>
          <w:p w14:paraId="3F3179CB"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681A36FD" w14:textId="77777777" w:rsidR="00401D20" w:rsidRDefault="00284B98">
            <w:pPr>
              <w:pStyle w:val="TableParagraph"/>
              <w:spacing w:before="0" w:line="227" w:lineRule="exact"/>
              <w:ind w:right="307"/>
              <w:jc w:val="right"/>
              <w:rPr>
                <w:b/>
                <w:sz w:val="20"/>
              </w:rPr>
            </w:pPr>
            <w:r>
              <w:rPr>
                <w:b/>
                <w:sz w:val="20"/>
              </w:rPr>
              <w:t>270</w:t>
            </w:r>
          </w:p>
        </w:tc>
        <w:tc>
          <w:tcPr>
            <w:tcW w:w="1134" w:type="dxa"/>
            <w:tcBorders>
              <w:top w:val="single" w:sz="4" w:space="0" w:color="000000"/>
              <w:left w:val="single" w:sz="4" w:space="0" w:color="000000"/>
              <w:bottom w:val="single" w:sz="4" w:space="0" w:color="000000"/>
              <w:right w:val="single" w:sz="4" w:space="0" w:color="000000"/>
            </w:tcBorders>
          </w:tcPr>
          <w:p w14:paraId="50BC645F"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66636FE5" w14:textId="77777777" w:rsidR="00401D20" w:rsidRDefault="00284B98">
            <w:pPr>
              <w:pStyle w:val="TableParagraph"/>
              <w:spacing w:before="0" w:line="227" w:lineRule="exact"/>
              <w:ind w:left="57" w:right="49"/>
              <w:rPr>
                <w:b/>
                <w:sz w:val="20"/>
              </w:rPr>
            </w:pPr>
            <w:r>
              <w:rPr>
                <w:b/>
                <w:sz w:val="20"/>
              </w:rPr>
              <w:t>3 egz.</w:t>
            </w:r>
          </w:p>
        </w:tc>
        <w:tc>
          <w:tcPr>
            <w:tcW w:w="1134" w:type="dxa"/>
            <w:tcBorders>
              <w:top w:val="single" w:sz="4" w:space="0" w:color="000000"/>
              <w:left w:val="single" w:sz="4" w:space="0" w:color="000000"/>
              <w:bottom w:val="single" w:sz="4" w:space="0" w:color="000000"/>
              <w:right w:val="single" w:sz="4" w:space="0" w:color="000000"/>
            </w:tcBorders>
          </w:tcPr>
          <w:p w14:paraId="0FC886CD" w14:textId="77777777" w:rsidR="00401D20" w:rsidRDefault="00284B98">
            <w:pPr>
              <w:pStyle w:val="TableParagraph"/>
              <w:spacing w:before="0" w:line="227" w:lineRule="exact"/>
              <w:ind w:left="57" w:right="52"/>
              <w:rPr>
                <w:b/>
                <w:sz w:val="20"/>
              </w:rPr>
            </w:pPr>
            <w:r>
              <w:rPr>
                <w:b/>
                <w:sz w:val="20"/>
              </w:rPr>
              <w:t>28</w:t>
            </w:r>
          </w:p>
        </w:tc>
      </w:tr>
    </w:tbl>
    <w:p w14:paraId="5571CE5D" w14:textId="77777777" w:rsidR="00401D20" w:rsidRDefault="00401D20">
      <w:pPr>
        <w:pStyle w:val="Tekstpodstawowy"/>
        <w:spacing w:before="5"/>
        <w:rPr>
          <w:b/>
          <w:sz w:val="23"/>
        </w:rPr>
      </w:pPr>
    </w:p>
    <w:p w14:paraId="0A06997C" w14:textId="77777777" w:rsidR="00401D20" w:rsidRDefault="00284B98">
      <w:pPr>
        <w:spacing w:before="102"/>
        <w:ind w:left="2430" w:right="2421"/>
        <w:jc w:val="center"/>
        <w:rPr>
          <w:b/>
          <w:sz w:val="20"/>
        </w:rPr>
      </w:pPr>
      <w:r>
        <w:rPr>
          <w:b/>
          <w:sz w:val="20"/>
        </w:rPr>
        <w:t>semestr II (letni)</w:t>
      </w:r>
    </w:p>
    <w:p w14:paraId="3A3AD967" w14:textId="77777777" w:rsidR="00401D20" w:rsidRDefault="00401D20">
      <w:pPr>
        <w:pStyle w:val="Tekstpodstawowy"/>
        <w:rPr>
          <w:b/>
        </w:rPr>
      </w:pPr>
    </w:p>
    <w:p w14:paraId="7EB31676" w14:textId="77777777" w:rsidR="00401D20" w:rsidRDefault="00401D20">
      <w:pPr>
        <w:pStyle w:val="Tekstpodstawowy"/>
        <w:spacing w:before="4"/>
        <w:rPr>
          <w:b/>
          <w:sz w:val="25"/>
        </w:rPr>
      </w:pPr>
    </w:p>
    <w:tbl>
      <w:tblPr>
        <w:tblStyle w:val="TableNormal"/>
        <w:tblW w:w="0" w:type="auto"/>
        <w:tblInd w:w="230" w:type="dxa"/>
        <w:tblLayout w:type="fixed"/>
        <w:tblLook w:val="01E0" w:firstRow="1" w:lastRow="1" w:firstColumn="1" w:lastColumn="1" w:noHBand="0" w:noVBand="0"/>
      </w:tblPr>
      <w:tblGrid>
        <w:gridCol w:w="4869"/>
        <w:gridCol w:w="999"/>
        <w:gridCol w:w="1134"/>
        <w:gridCol w:w="1134"/>
        <w:gridCol w:w="1134"/>
      </w:tblGrid>
      <w:tr w:rsidR="00401D20" w14:paraId="4AB29934" w14:textId="77777777">
        <w:trPr>
          <w:trHeight w:val="695"/>
        </w:trPr>
        <w:tc>
          <w:tcPr>
            <w:tcW w:w="4869" w:type="dxa"/>
            <w:tcBorders>
              <w:top w:val="single" w:sz="4" w:space="0" w:color="000000"/>
              <w:left w:val="single" w:sz="4" w:space="0" w:color="000000"/>
              <w:bottom w:val="single" w:sz="4" w:space="0" w:color="000000"/>
              <w:right w:val="single" w:sz="4" w:space="0" w:color="000000"/>
            </w:tcBorders>
          </w:tcPr>
          <w:p w14:paraId="3771A919" w14:textId="77777777" w:rsidR="00401D20" w:rsidRDefault="00401D20">
            <w:pPr>
              <w:pStyle w:val="TableParagraph"/>
              <w:spacing w:before="5"/>
              <w:jc w:val="left"/>
              <w:rPr>
                <w:b/>
                <w:sz w:val="28"/>
              </w:rPr>
            </w:pPr>
          </w:p>
          <w:p w14:paraId="1E710438" w14:textId="77777777" w:rsidR="00401D20" w:rsidRDefault="00284B98">
            <w:pPr>
              <w:pStyle w:val="TableParagraph"/>
              <w:spacing w:before="0"/>
              <w:ind w:left="1608"/>
              <w:jc w:val="left"/>
              <w:rPr>
                <w:b/>
                <w:sz w:val="20"/>
              </w:rPr>
            </w:pPr>
            <w:r>
              <w:rPr>
                <w:b/>
                <w:sz w:val="20"/>
              </w:rPr>
              <w:t>Nazwa przedmiotu</w:t>
            </w:r>
          </w:p>
        </w:tc>
        <w:tc>
          <w:tcPr>
            <w:tcW w:w="999" w:type="dxa"/>
            <w:tcBorders>
              <w:top w:val="single" w:sz="4" w:space="0" w:color="000000"/>
              <w:left w:val="single" w:sz="4" w:space="0" w:color="000000"/>
              <w:bottom w:val="single" w:sz="4" w:space="0" w:color="000000"/>
              <w:right w:val="single" w:sz="4" w:space="0" w:color="000000"/>
            </w:tcBorders>
          </w:tcPr>
          <w:p w14:paraId="70BB8D8A" w14:textId="77777777" w:rsidR="00401D20" w:rsidRDefault="00284B98">
            <w:pPr>
              <w:pStyle w:val="TableParagraph"/>
              <w:spacing w:before="0" w:line="227" w:lineRule="exact"/>
              <w:ind w:left="201"/>
              <w:jc w:val="left"/>
              <w:rPr>
                <w:b/>
                <w:sz w:val="20"/>
              </w:rPr>
            </w:pPr>
            <w:r>
              <w:rPr>
                <w:b/>
                <w:sz w:val="20"/>
              </w:rPr>
              <w:t>Liczba</w:t>
            </w:r>
          </w:p>
          <w:p w14:paraId="6631E5FC" w14:textId="77777777" w:rsidR="00401D20" w:rsidRDefault="00284B98">
            <w:pPr>
              <w:pStyle w:val="TableParagraph"/>
              <w:spacing w:before="118"/>
              <w:ind w:left="249"/>
              <w:jc w:val="left"/>
              <w:rPr>
                <w:b/>
                <w:sz w:val="20"/>
              </w:rPr>
            </w:pPr>
            <w:r>
              <w:rPr>
                <w:b/>
                <w:sz w:val="20"/>
              </w:rPr>
              <w:t>godz.</w:t>
            </w:r>
          </w:p>
        </w:tc>
        <w:tc>
          <w:tcPr>
            <w:tcW w:w="1134" w:type="dxa"/>
            <w:tcBorders>
              <w:top w:val="single" w:sz="4" w:space="0" w:color="000000"/>
              <w:left w:val="single" w:sz="4" w:space="0" w:color="000000"/>
              <w:bottom w:val="single" w:sz="4" w:space="0" w:color="000000"/>
              <w:right w:val="single" w:sz="4" w:space="0" w:color="000000"/>
            </w:tcBorders>
          </w:tcPr>
          <w:p w14:paraId="2350E252" w14:textId="77777777" w:rsidR="00401D20" w:rsidRDefault="00284B98">
            <w:pPr>
              <w:pStyle w:val="TableParagraph"/>
              <w:spacing w:before="0" w:line="227" w:lineRule="exact"/>
              <w:ind w:left="268"/>
              <w:jc w:val="left"/>
              <w:rPr>
                <w:b/>
                <w:sz w:val="20"/>
              </w:rPr>
            </w:pPr>
            <w:r>
              <w:rPr>
                <w:b/>
                <w:sz w:val="20"/>
              </w:rPr>
              <w:t>Forma</w:t>
            </w:r>
          </w:p>
          <w:p w14:paraId="71071B3C" w14:textId="77777777" w:rsidR="00401D20" w:rsidRDefault="00284B98">
            <w:pPr>
              <w:pStyle w:val="TableParagraph"/>
              <w:spacing w:before="118"/>
              <w:ind w:left="311"/>
              <w:jc w:val="left"/>
              <w:rPr>
                <w:b/>
                <w:sz w:val="20"/>
              </w:rPr>
            </w:pPr>
            <w:r>
              <w:rPr>
                <w:b/>
                <w:sz w:val="20"/>
              </w:rPr>
              <w:t>zajęć</w:t>
            </w:r>
          </w:p>
        </w:tc>
        <w:tc>
          <w:tcPr>
            <w:tcW w:w="1134" w:type="dxa"/>
            <w:tcBorders>
              <w:top w:val="single" w:sz="4" w:space="0" w:color="000000"/>
              <w:left w:val="single" w:sz="4" w:space="0" w:color="000000"/>
              <w:bottom w:val="single" w:sz="4" w:space="0" w:color="000000"/>
              <w:right w:val="single" w:sz="4" w:space="0" w:color="000000"/>
            </w:tcBorders>
          </w:tcPr>
          <w:p w14:paraId="38ACB685" w14:textId="77777777" w:rsidR="00401D20" w:rsidRDefault="00284B98">
            <w:pPr>
              <w:pStyle w:val="TableParagraph"/>
              <w:spacing w:before="0" w:line="227" w:lineRule="exact"/>
              <w:ind w:left="57" w:right="84"/>
              <w:rPr>
                <w:b/>
                <w:sz w:val="20"/>
              </w:rPr>
            </w:pPr>
            <w:r>
              <w:rPr>
                <w:b/>
                <w:sz w:val="20"/>
              </w:rPr>
              <w:t>Forma</w:t>
            </w:r>
          </w:p>
          <w:p w14:paraId="54E2F18B" w14:textId="77777777" w:rsidR="00401D20" w:rsidRDefault="00284B98">
            <w:pPr>
              <w:pStyle w:val="TableParagraph"/>
              <w:spacing w:before="118"/>
              <w:ind w:left="57" w:right="134"/>
              <w:rPr>
                <w:b/>
                <w:sz w:val="20"/>
              </w:rPr>
            </w:pPr>
            <w:r>
              <w:rPr>
                <w:b/>
                <w:w w:val="95"/>
                <w:sz w:val="20"/>
              </w:rPr>
              <w:t>zaliczenia</w:t>
            </w:r>
          </w:p>
        </w:tc>
        <w:tc>
          <w:tcPr>
            <w:tcW w:w="1134" w:type="dxa"/>
            <w:tcBorders>
              <w:top w:val="single" w:sz="4" w:space="0" w:color="000000"/>
              <w:left w:val="single" w:sz="4" w:space="0" w:color="000000"/>
              <w:bottom w:val="single" w:sz="4" w:space="0" w:color="000000"/>
              <w:right w:val="single" w:sz="4" w:space="0" w:color="000000"/>
            </w:tcBorders>
          </w:tcPr>
          <w:p w14:paraId="21594A8C" w14:textId="77777777" w:rsidR="00401D20" w:rsidRDefault="00284B98">
            <w:pPr>
              <w:pStyle w:val="TableParagraph"/>
              <w:spacing w:before="0" w:line="227" w:lineRule="exact"/>
              <w:ind w:left="247"/>
              <w:jc w:val="left"/>
              <w:rPr>
                <w:b/>
                <w:sz w:val="20"/>
              </w:rPr>
            </w:pPr>
            <w:r>
              <w:rPr>
                <w:b/>
                <w:sz w:val="20"/>
              </w:rPr>
              <w:t>Punkty</w:t>
            </w:r>
          </w:p>
          <w:p w14:paraId="798DA9A8" w14:textId="77777777" w:rsidR="00401D20" w:rsidRDefault="00284B98">
            <w:pPr>
              <w:pStyle w:val="TableParagraph"/>
              <w:spacing w:before="118"/>
              <w:ind w:left="343"/>
              <w:jc w:val="left"/>
              <w:rPr>
                <w:b/>
                <w:sz w:val="20"/>
              </w:rPr>
            </w:pPr>
            <w:r>
              <w:rPr>
                <w:b/>
                <w:sz w:val="20"/>
              </w:rPr>
              <w:t>ECTS</w:t>
            </w:r>
          </w:p>
        </w:tc>
      </w:tr>
      <w:tr w:rsidR="00401D20" w14:paraId="0DC9DE79" w14:textId="77777777">
        <w:trPr>
          <w:trHeight w:val="285"/>
        </w:trPr>
        <w:tc>
          <w:tcPr>
            <w:tcW w:w="4869" w:type="dxa"/>
            <w:tcBorders>
              <w:top w:val="single" w:sz="4" w:space="0" w:color="000000"/>
            </w:tcBorders>
          </w:tcPr>
          <w:p w14:paraId="40AC2D71" w14:textId="77777777" w:rsidR="00401D20" w:rsidRDefault="00284B98">
            <w:pPr>
              <w:pStyle w:val="TableParagraph"/>
              <w:spacing w:before="0" w:line="227" w:lineRule="exact"/>
              <w:ind w:left="9"/>
              <w:jc w:val="left"/>
              <w:rPr>
                <w:sz w:val="20"/>
              </w:rPr>
            </w:pPr>
            <w:r>
              <w:rPr>
                <w:sz w:val="20"/>
              </w:rPr>
              <w:t>Antropologia krytyczna i eksperymentalna</w:t>
            </w:r>
          </w:p>
        </w:tc>
        <w:tc>
          <w:tcPr>
            <w:tcW w:w="999" w:type="dxa"/>
            <w:tcBorders>
              <w:top w:val="single" w:sz="4" w:space="0" w:color="000000"/>
            </w:tcBorders>
          </w:tcPr>
          <w:p w14:paraId="285821D1" w14:textId="77777777" w:rsidR="00401D20" w:rsidRDefault="00284B98">
            <w:pPr>
              <w:pStyle w:val="TableParagraph"/>
              <w:spacing w:before="0" w:line="227" w:lineRule="exact"/>
              <w:ind w:right="362"/>
              <w:jc w:val="right"/>
              <w:rPr>
                <w:sz w:val="20"/>
              </w:rPr>
            </w:pPr>
            <w:r>
              <w:rPr>
                <w:sz w:val="20"/>
              </w:rPr>
              <w:t>30</w:t>
            </w:r>
          </w:p>
        </w:tc>
        <w:tc>
          <w:tcPr>
            <w:tcW w:w="1134" w:type="dxa"/>
            <w:tcBorders>
              <w:top w:val="single" w:sz="4" w:space="0" w:color="000000"/>
            </w:tcBorders>
          </w:tcPr>
          <w:p w14:paraId="581619A1" w14:textId="77777777" w:rsidR="00401D20" w:rsidRDefault="00284B98">
            <w:pPr>
              <w:pStyle w:val="TableParagraph"/>
              <w:spacing w:before="0" w:line="227" w:lineRule="exact"/>
              <w:ind w:left="46"/>
              <w:rPr>
                <w:sz w:val="20"/>
              </w:rPr>
            </w:pPr>
            <w:r>
              <w:rPr>
                <w:w w:val="95"/>
                <w:sz w:val="20"/>
              </w:rPr>
              <w:t>W</w:t>
            </w:r>
          </w:p>
        </w:tc>
        <w:tc>
          <w:tcPr>
            <w:tcW w:w="1134" w:type="dxa"/>
            <w:tcBorders>
              <w:top w:val="single" w:sz="4" w:space="0" w:color="000000"/>
            </w:tcBorders>
          </w:tcPr>
          <w:p w14:paraId="62E212FF"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tcBorders>
          </w:tcPr>
          <w:p w14:paraId="15FFB4DA" w14:textId="77777777" w:rsidR="00401D20" w:rsidRDefault="00284B98">
            <w:pPr>
              <w:pStyle w:val="TableParagraph"/>
              <w:spacing w:before="0" w:line="227" w:lineRule="exact"/>
              <w:ind w:left="38"/>
              <w:rPr>
                <w:sz w:val="20"/>
              </w:rPr>
            </w:pPr>
            <w:r>
              <w:rPr>
                <w:w w:val="95"/>
                <w:sz w:val="20"/>
              </w:rPr>
              <w:t>4</w:t>
            </w:r>
          </w:p>
        </w:tc>
      </w:tr>
      <w:tr w:rsidR="00401D20" w14:paraId="0521446D" w14:textId="77777777">
        <w:trPr>
          <w:trHeight w:val="350"/>
        </w:trPr>
        <w:tc>
          <w:tcPr>
            <w:tcW w:w="4869" w:type="dxa"/>
          </w:tcPr>
          <w:p w14:paraId="1468822E" w14:textId="77777777" w:rsidR="00401D20" w:rsidRDefault="00284B98">
            <w:pPr>
              <w:pStyle w:val="TableParagraph"/>
              <w:ind w:left="9"/>
              <w:jc w:val="left"/>
              <w:rPr>
                <w:sz w:val="20"/>
              </w:rPr>
            </w:pPr>
            <w:r>
              <w:rPr>
                <w:sz w:val="20"/>
              </w:rPr>
              <w:t>Kolokwia antropologiczne III x 2</w:t>
            </w:r>
          </w:p>
        </w:tc>
        <w:tc>
          <w:tcPr>
            <w:tcW w:w="999" w:type="dxa"/>
          </w:tcPr>
          <w:p w14:paraId="0856D75C" w14:textId="77777777" w:rsidR="00401D20" w:rsidRDefault="00284B98">
            <w:pPr>
              <w:pStyle w:val="TableParagraph"/>
              <w:ind w:right="362"/>
              <w:jc w:val="right"/>
              <w:rPr>
                <w:sz w:val="20"/>
              </w:rPr>
            </w:pPr>
            <w:r>
              <w:rPr>
                <w:sz w:val="20"/>
              </w:rPr>
              <w:t>60</w:t>
            </w:r>
          </w:p>
        </w:tc>
        <w:tc>
          <w:tcPr>
            <w:tcW w:w="1134" w:type="dxa"/>
          </w:tcPr>
          <w:p w14:paraId="0690A431" w14:textId="77777777" w:rsidR="00401D20" w:rsidRDefault="00284B98">
            <w:pPr>
              <w:pStyle w:val="TableParagraph"/>
              <w:ind w:left="48"/>
              <w:rPr>
                <w:sz w:val="20"/>
              </w:rPr>
            </w:pPr>
            <w:r>
              <w:rPr>
                <w:sz w:val="20"/>
              </w:rPr>
              <w:t>K</w:t>
            </w:r>
          </w:p>
        </w:tc>
        <w:tc>
          <w:tcPr>
            <w:tcW w:w="1134" w:type="dxa"/>
          </w:tcPr>
          <w:p w14:paraId="75F78F04" w14:textId="77777777" w:rsidR="00401D20" w:rsidRDefault="00284B98">
            <w:pPr>
              <w:pStyle w:val="TableParagraph"/>
              <w:ind w:left="54"/>
              <w:rPr>
                <w:sz w:val="20"/>
              </w:rPr>
            </w:pPr>
            <w:r>
              <w:rPr>
                <w:w w:val="95"/>
                <w:sz w:val="20"/>
              </w:rPr>
              <w:t>Z</w:t>
            </w:r>
          </w:p>
        </w:tc>
        <w:tc>
          <w:tcPr>
            <w:tcW w:w="1134" w:type="dxa"/>
          </w:tcPr>
          <w:p w14:paraId="35367488" w14:textId="77777777" w:rsidR="00401D20" w:rsidRDefault="00284B98">
            <w:pPr>
              <w:pStyle w:val="TableParagraph"/>
              <w:ind w:left="371" w:right="323"/>
              <w:rPr>
                <w:sz w:val="20"/>
              </w:rPr>
            </w:pPr>
            <w:r>
              <w:rPr>
                <w:sz w:val="20"/>
              </w:rPr>
              <w:t>2x3</w:t>
            </w:r>
          </w:p>
        </w:tc>
      </w:tr>
      <w:tr w:rsidR="00401D20" w14:paraId="5A2ECE1A" w14:textId="77777777">
        <w:trPr>
          <w:trHeight w:val="348"/>
        </w:trPr>
        <w:tc>
          <w:tcPr>
            <w:tcW w:w="4869" w:type="dxa"/>
          </w:tcPr>
          <w:p w14:paraId="684AB3DB" w14:textId="77777777" w:rsidR="00401D20" w:rsidRDefault="00284B98">
            <w:pPr>
              <w:pStyle w:val="TableParagraph"/>
              <w:ind w:left="9"/>
              <w:jc w:val="left"/>
              <w:rPr>
                <w:sz w:val="20"/>
              </w:rPr>
            </w:pPr>
            <w:r>
              <w:rPr>
                <w:sz w:val="20"/>
              </w:rPr>
              <w:t>Praktyki zawodowe</w:t>
            </w:r>
          </w:p>
        </w:tc>
        <w:tc>
          <w:tcPr>
            <w:tcW w:w="999" w:type="dxa"/>
          </w:tcPr>
          <w:p w14:paraId="14E2C37C" w14:textId="77777777" w:rsidR="00401D20" w:rsidRDefault="00284B98">
            <w:pPr>
              <w:pStyle w:val="TableParagraph"/>
              <w:ind w:right="314"/>
              <w:jc w:val="right"/>
              <w:rPr>
                <w:sz w:val="20"/>
              </w:rPr>
            </w:pPr>
            <w:r>
              <w:rPr>
                <w:sz w:val="20"/>
              </w:rPr>
              <w:t>180</w:t>
            </w:r>
          </w:p>
        </w:tc>
        <w:tc>
          <w:tcPr>
            <w:tcW w:w="1134" w:type="dxa"/>
          </w:tcPr>
          <w:p w14:paraId="5A72273D" w14:textId="77777777" w:rsidR="00401D20" w:rsidRDefault="00284B98">
            <w:pPr>
              <w:pStyle w:val="TableParagraph"/>
              <w:ind w:left="54"/>
              <w:rPr>
                <w:sz w:val="20"/>
              </w:rPr>
            </w:pPr>
            <w:r>
              <w:rPr>
                <w:sz w:val="20"/>
              </w:rPr>
              <w:t>P</w:t>
            </w:r>
          </w:p>
        </w:tc>
        <w:tc>
          <w:tcPr>
            <w:tcW w:w="1134" w:type="dxa"/>
          </w:tcPr>
          <w:p w14:paraId="68583C07" w14:textId="77777777" w:rsidR="00401D20" w:rsidRDefault="00284B98">
            <w:pPr>
              <w:pStyle w:val="TableParagraph"/>
              <w:ind w:left="54"/>
              <w:rPr>
                <w:sz w:val="20"/>
              </w:rPr>
            </w:pPr>
            <w:r>
              <w:rPr>
                <w:w w:val="95"/>
                <w:sz w:val="20"/>
              </w:rPr>
              <w:t>Z</w:t>
            </w:r>
          </w:p>
        </w:tc>
        <w:tc>
          <w:tcPr>
            <w:tcW w:w="1134" w:type="dxa"/>
          </w:tcPr>
          <w:p w14:paraId="1C03D5D3" w14:textId="77777777" w:rsidR="00401D20" w:rsidRDefault="00284B98">
            <w:pPr>
              <w:pStyle w:val="TableParagraph"/>
              <w:ind w:left="366" w:right="323"/>
              <w:rPr>
                <w:sz w:val="20"/>
              </w:rPr>
            </w:pPr>
            <w:r>
              <w:rPr>
                <w:sz w:val="20"/>
              </w:rPr>
              <w:t>10</w:t>
            </w:r>
          </w:p>
        </w:tc>
      </w:tr>
      <w:tr w:rsidR="00401D20" w14:paraId="5D408E12" w14:textId="77777777">
        <w:trPr>
          <w:trHeight w:val="412"/>
        </w:trPr>
        <w:tc>
          <w:tcPr>
            <w:tcW w:w="4869" w:type="dxa"/>
            <w:tcBorders>
              <w:bottom w:val="single" w:sz="4" w:space="0" w:color="000000"/>
            </w:tcBorders>
          </w:tcPr>
          <w:p w14:paraId="50A59C1A" w14:textId="77777777" w:rsidR="00401D20" w:rsidRDefault="00284B98">
            <w:pPr>
              <w:pStyle w:val="TableParagraph"/>
              <w:spacing w:before="57"/>
              <w:ind w:left="9"/>
              <w:jc w:val="left"/>
              <w:rPr>
                <w:sz w:val="20"/>
              </w:rPr>
            </w:pPr>
            <w:r>
              <w:rPr>
                <w:sz w:val="20"/>
              </w:rPr>
              <w:t>Seminarium licencjackie</w:t>
            </w:r>
          </w:p>
        </w:tc>
        <w:tc>
          <w:tcPr>
            <w:tcW w:w="999" w:type="dxa"/>
            <w:tcBorders>
              <w:bottom w:val="single" w:sz="4" w:space="0" w:color="000000"/>
            </w:tcBorders>
          </w:tcPr>
          <w:p w14:paraId="7C62776B" w14:textId="77777777" w:rsidR="00401D20" w:rsidRDefault="00284B98">
            <w:pPr>
              <w:pStyle w:val="TableParagraph"/>
              <w:spacing w:before="57"/>
              <w:ind w:right="362"/>
              <w:jc w:val="right"/>
              <w:rPr>
                <w:sz w:val="20"/>
              </w:rPr>
            </w:pPr>
            <w:r>
              <w:rPr>
                <w:sz w:val="20"/>
              </w:rPr>
              <w:t>30</w:t>
            </w:r>
          </w:p>
        </w:tc>
        <w:tc>
          <w:tcPr>
            <w:tcW w:w="1134" w:type="dxa"/>
            <w:tcBorders>
              <w:bottom w:val="single" w:sz="4" w:space="0" w:color="000000"/>
            </w:tcBorders>
          </w:tcPr>
          <w:p w14:paraId="688C4C3D" w14:textId="77777777" w:rsidR="00401D20" w:rsidRDefault="00284B98">
            <w:pPr>
              <w:pStyle w:val="TableParagraph"/>
              <w:spacing w:before="57"/>
              <w:ind w:left="48"/>
              <w:rPr>
                <w:sz w:val="20"/>
              </w:rPr>
            </w:pPr>
            <w:r>
              <w:rPr>
                <w:sz w:val="20"/>
              </w:rPr>
              <w:t>S</w:t>
            </w:r>
          </w:p>
        </w:tc>
        <w:tc>
          <w:tcPr>
            <w:tcW w:w="1134" w:type="dxa"/>
            <w:tcBorders>
              <w:bottom w:val="single" w:sz="4" w:space="0" w:color="000000"/>
            </w:tcBorders>
          </w:tcPr>
          <w:p w14:paraId="6955B07A" w14:textId="77777777" w:rsidR="00401D20" w:rsidRDefault="00284B98">
            <w:pPr>
              <w:pStyle w:val="TableParagraph"/>
              <w:spacing w:before="57"/>
              <w:ind w:left="57"/>
              <w:rPr>
                <w:sz w:val="20"/>
              </w:rPr>
            </w:pPr>
            <w:r>
              <w:rPr>
                <w:sz w:val="20"/>
              </w:rPr>
              <w:t>E</w:t>
            </w:r>
          </w:p>
        </w:tc>
        <w:tc>
          <w:tcPr>
            <w:tcW w:w="1134" w:type="dxa"/>
            <w:tcBorders>
              <w:bottom w:val="single" w:sz="4" w:space="0" w:color="000000"/>
            </w:tcBorders>
          </w:tcPr>
          <w:p w14:paraId="17601CE0" w14:textId="77777777" w:rsidR="00401D20" w:rsidRDefault="00284B98">
            <w:pPr>
              <w:pStyle w:val="TableParagraph"/>
              <w:spacing w:before="57"/>
              <w:ind w:left="366" w:right="323"/>
              <w:rPr>
                <w:sz w:val="20"/>
              </w:rPr>
            </w:pPr>
            <w:r>
              <w:rPr>
                <w:sz w:val="20"/>
              </w:rPr>
              <w:t>10</w:t>
            </w:r>
          </w:p>
        </w:tc>
      </w:tr>
      <w:tr w:rsidR="00401D20" w14:paraId="7DADE9C5" w14:textId="77777777">
        <w:trPr>
          <w:trHeight w:val="345"/>
        </w:trPr>
        <w:tc>
          <w:tcPr>
            <w:tcW w:w="4869" w:type="dxa"/>
            <w:tcBorders>
              <w:top w:val="single" w:sz="4" w:space="0" w:color="000000"/>
              <w:left w:val="single" w:sz="4" w:space="0" w:color="000000"/>
              <w:bottom w:val="single" w:sz="4" w:space="0" w:color="000000"/>
              <w:right w:val="single" w:sz="4" w:space="0" w:color="000000"/>
            </w:tcBorders>
          </w:tcPr>
          <w:p w14:paraId="10973A6F" w14:textId="77777777" w:rsidR="00401D20" w:rsidRDefault="00284B98">
            <w:pPr>
              <w:pStyle w:val="TableParagraph"/>
              <w:spacing w:before="0" w:line="227" w:lineRule="exact"/>
              <w:ind w:left="14"/>
              <w:jc w:val="left"/>
              <w:rPr>
                <w:b/>
                <w:sz w:val="20"/>
              </w:rPr>
            </w:pPr>
            <w:r>
              <w:rPr>
                <w:b/>
                <w:sz w:val="20"/>
              </w:rPr>
              <w:t>Razem:</w:t>
            </w:r>
          </w:p>
        </w:tc>
        <w:tc>
          <w:tcPr>
            <w:tcW w:w="999" w:type="dxa"/>
            <w:tcBorders>
              <w:top w:val="single" w:sz="4" w:space="0" w:color="000000"/>
              <w:left w:val="single" w:sz="4" w:space="0" w:color="000000"/>
              <w:bottom w:val="single" w:sz="4" w:space="0" w:color="000000"/>
              <w:right w:val="single" w:sz="4" w:space="0" w:color="000000"/>
            </w:tcBorders>
          </w:tcPr>
          <w:p w14:paraId="14A96B66" w14:textId="77777777" w:rsidR="00401D20" w:rsidRDefault="00284B98">
            <w:pPr>
              <w:pStyle w:val="TableParagraph"/>
              <w:spacing w:before="0" w:line="227" w:lineRule="exact"/>
              <w:ind w:right="307"/>
              <w:jc w:val="right"/>
              <w:rPr>
                <w:b/>
                <w:sz w:val="20"/>
              </w:rPr>
            </w:pPr>
            <w:r>
              <w:rPr>
                <w:b/>
                <w:sz w:val="20"/>
              </w:rPr>
              <w:t>300</w:t>
            </w:r>
          </w:p>
        </w:tc>
        <w:tc>
          <w:tcPr>
            <w:tcW w:w="1134" w:type="dxa"/>
            <w:tcBorders>
              <w:top w:val="single" w:sz="4" w:space="0" w:color="000000"/>
              <w:left w:val="single" w:sz="4" w:space="0" w:color="000000"/>
              <w:bottom w:val="single" w:sz="4" w:space="0" w:color="000000"/>
              <w:right w:val="single" w:sz="4" w:space="0" w:color="000000"/>
            </w:tcBorders>
          </w:tcPr>
          <w:p w14:paraId="4289EEF0"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40A04095" w14:textId="77777777" w:rsidR="00401D20" w:rsidRDefault="00284B98">
            <w:pPr>
              <w:pStyle w:val="TableParagraph"/>
              <w:spacing w:before="0" w:line="227" w:lineRule="exact"/>
              <w:ind w:left="57" w:right="49"/>
              <w:rPr>
                <w:b/>
                <w:sz w:val="20"/>
              </w:rPr>
            </w:pPr>
            <w:r>
              <w:rPr>
                <w:b/>
                <w:sz w:val="20"/>
              </w:rPr>
              <w:t>2 egz.</w:t>
            </w:r>
          </w:p>
        </w:tc>
        <w:tc>
          <w:tcPr>
            <w:tcW w:w="1134" w:type="dxa"/>
            <w:tcBorders>
              <w:top w:val="single" w:sz="4" w:space="0" w:color="000000"/>
              <w:left w:val="single" w:sz="4" w:space="0" w:color="000000"/>
              <w:bottom w:val="single" w:sz="4" w:space="0" w:color="000000"/>
              <w:right w:val="single" w:sz="4" w:space="0" w:color="000000"/>
            </w:tcBorders>
          </w:tcPr>
          <w:p w14:paraId="5EDA7456" w14:textId="77777777" w:rsidR="00401D20" w:rsidRDefault="00284B98">
            <w:pPr>
              <w:pStyle w:val="TableParagraph"/>
              <w:spacing w:before="0" w:line="227" w:lineRule="exact"/>
              <w:ind w:left="57" w:right="52"/>
              <w:rPr>
                <w:b/>
                <w:sz w:val="20"/>
              </w:rPr>
            </w:pPr>
            <w:r>
              <w:rPr>
                <w:b/>
                <w:sz w:val="20"/>
              </w:rPr>
              <w:t>30</w:t>
            </w:r>
          </w:p>
        </w:tc>
      </w:tr>
      <w:tr w:rsidR="00401D20" w14:paraId="3219C2D4" w14:textId="77777777">
        <w:trPr>
          <w:trHeight w:val="277"/>
        </w:trPr>
        <w:tc>
          <w:tcPr>
            <w:tcW w:w="9270" w:type="dxa"/>
            <w:gridSpan w:val="5"/>
            <w:tcBorders>
              <w:top w:val="single" w:sz="4" w:space="0" w:color="000000"/>
              <w:bottom w:val="single" w:sz="4" w:space="0" w:color="000000"/>
            </w:tcBorders>
          </w:tcPr>
          <w:p w14:paraId="13EE254D" w14:textId="77777777" w:rsidR="00401D20" w:rsidRDefault="00401D20">
            <w:pPr>
              <w:pStyle w:val="TableParagraph"/>
              <w:spacing w:before="0"/>
              <w:jc w:val="left"/>
              <w:rPr>
                <w:rFonts w:ascii="Times New Roman"/>
                <w:sz w:val="20"/>
              </w:rPr>
            </w:pPr>
          </w:p>
        </w:tc>
      </w:tr>
      <w:tr w:rsidR="00401D20" w14:paraId="79DDAB7C" w14:textId="77777777">
        <w:trPr>
          <w:trHeight w:val="350"/>
        </w:trPr>
        <w:tc>
          <w:tcPr>
            <w:tcW w:w="4869" w:type="dxa"/>
            <w:tcBorders>
              <w:top w:val="single" w:sz="4" w:space="0" w:color="000000"/>
              <w:left w:val="single" w:sz="4" w:space="0" w:color="000000"/>
              <w:bottom w:val="single" w:sz="4" w:space="0" w:color="000000"/>
              <w:right w:val="single" w:sz="4" w:space="0" w:color="000000"/>
            </w:tcBorders>
          </w:tcPr>
          <w:p w14:paraId="21542046" w14:textId="77777777" w:rsidR="00401D20" w:rsidRDefault="00284B98">
            <w:pPr>
              <w:pStyle w:val="TableParagraph"/>
              <w:spacing w:before="0" w:line="227" w:lineRule="exact"/>
              <w:ind w:left="4"/>
              <w:jc w:val="left"/>
              <w:rPr>
                <w:sz w:val="20"/>
              </w:rPr>
            </w:pPr>
            <w:r>
              <w:rPr>
                <w:sz w:val="20"/>
              </w:rPr>
              <w:t>Język obcy - egzamin*</w:t>
            </w:r>
          </w:p>
        </w:tc>
        <w:tc>
          <w:tcPr>
            <w:tcW w:w="999" w:type="dxa"/>
            <w:tcBorders>
              <w:top w:val="single" w:sz="4" w:space="0" w:color="000000"/>
              <w:left w:val="single" w:sz="4" w:space="0" w:color="000000"/>
              <w:bottom w:val="single" w:sz="4" w:space="0" w:color="000000"/>
              <w:right w:val="single" w:sz="4" w:space="0" w:color="000000"/>
            </w:tcBorders>
          </w:tcPr>
          <w:p w14:paraId="3366EE6E"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0ED5B301" w14:textId="77777777" w:rsidR="00401D20" w:rsidRDefault="00401D20">
            <w:pPr>
              <w:pStyle w:val="TableParagraph"/>
              <w:spacing w:before="0"/>
              <w:jc w:val="left"/>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3740D3F4" w14:textId="77777777" w:rsidR="00401D20" w:rsidRDefault="00284B98">
            <w:pPr>
              <w:pStyle w:val="TableParagraph"/>
              <w:spacing w:before="0" w:line="227" w:lineRule="exact"/>
              <w:ind w:left="42"/>
              <w:rPr>
                <w:sz w:val="20"/>
              </w:rPr>
            </w:pPr>
            <w:r>
              <w:rPr>
                <w:w w:val="95"/>
                <w:sz w:val="20"/>
              </w:rPr>
              <w:t>E</w:t>
            </w:r>
          </w:p>
        </w:tc>
        <w:tc>
          <w:tcPr>
            <w:tcW w:w="1134" w:type="dxa"/>
            <w:tcBorders>
              <w:top w:val="single" w:sz="4" w:space="0" w:color="000000"/>
              <w:left w:val="single" w:sz="4" w:space="0" w:color="000000"/>
              <w:bottom w:val="single" w:sz="4" w:space="0" w:color="000000"/>
              <w:right w:val="single" w:sz="4" w:space="0" w:color="000000"/>
            </w:tcBorders>
          </w:tcPr>
          <w:p w14:paraId="4D100005" w14:textId="77777777" w:rsidR="00401D20" w:rsidRDefault="00284B98">
            <w:pPr>
              <w:pStyle w:val="TableParagraph"/>
              <w:spacing w:before="0" w:line="227" w:lineRule="exact"/>
              <w:ind w:left="57"/>
              <w:rPr>
                <w:sz w:val="20"/>
              </w:rPr>
            </w:pPr>
            <w:r>
              <w:rPr>
                <w:w w:val="95"/>
                <w:sz w:val="20"/>
              </w:rPr>
              <w:t>2</w:t>
            </w:r>
          </w:p>
        </w:tc>
      </w:tr>
    </w:tbl>
    <w:p w14:paraId="4808B4EC" w14:textId="77777777" w:rsidR="00401D20" w:rsidRDefault="00284B98">
      <w:pPr>
        <w:spacing w:before="8"/>
        <w:ind w:left="261"/>
        <w:jc w:val="both"/>
        <w:rPr>
          <w:sz w:val="18"/>
        </w:rPr>
      </w:pPr>
      <w:r>
        <w:rPr>
          <w:sz w:val="18"/>
        </w:rPr>
        <w:t>W - wykład, K – konwersatorium, C – ćwiczenia, CT – laboratorium terenowe, S – seminarium, P - praktyki.</w:t>
      </w:r>
    </w:p>
    <w:p w14:paraId="1111ABC3" w14:textId="77777777" w:rsidR="00401D20" w:rsidRDefault="00401D20">
      <w:pPr>
        <w:pStyle w:val="Tekstpodstawowy"/>
      </w:pPr>
    </w:p>
    <w:p w14:paraId="6DF70C23" w14:textId="77777777" w:rsidR="00401D20" w:rsidRDefault="00401D20">
      <w:pPr>
        <w:pStyle w:val="Tekstpodstawowy"/>
      </w:pPr>
    </w:p>
    <w:p w14:paraId="399992AD" w14:textId="77777777" w:rsidR="00401D20" w:rsidRDefault="00284B98">
      <w:pPr>
        <w:pStyle w:val="Akapitzlist"/>
        <w:numPr>
          <w:ilvl w:val="0"/>
          <w:numId w:val="1"/>
        </w:numPr>
        <w:tabs>
          <w:tab w:val="left" w:pos="396"/>
        </w:tabs>
        <w:spacing w:before="158" w:line="360" w:lineRule="auto"/>
        <w:ind w:right="428" w:firstLine="0"/>
        <w:jc w:val="both"/>
        <w:rPr>
          <w:sz w:val="20"/>
        </w:rPr>
      </w:pPr>
      <w:r>
        <w:rPr>
          <w:sz w:val="20"/>
        </w:rPr>
        <w:t xml:space="preserve">Za zaliczenie każdego semestru nauki </w:t>
      </w:r>
      <w:r>
        <w:rPr>
          <w:spacing w:val="-3"/>
          <w:sz w:val="20"/>
        </w:rPr>
        <w:t xml:space="preserve">języka </w:t>
      </w:r>
      <w:r>
        <w:rPr>
          <w:sz w:val="20"/>
        </w:rPr>
        <w:t xml:space="preserve">obcego student otrzymuje 2 punkty ECTS, uzyskując łącznie 8 ECTS. Dodatkowo student zobowiązany jest w </w:t>
      </w:r>
      <w:r>
        <w:rPr>
          <w:spacing w:val="-5"/>
          <w:sz w:val="20"/>
        </w:rPr>
        <w:t xml:space="preserve">wybranym </w:t>
      </w:r>
      <w:r>
        <w:rPr>
          <w:sz w:val="20"/>
        </w:rPr>
        <w:t>przez siebie momencie w toku trzech</w:t>
      </w:r>
      <w:r>
        <w:rPr>
          <w:spacing w:val="-18"/>
          <w:sz w:val="20"/>
        </w:rPr>
        <w:t xml:space="preserve"> </w:t>
      </w:r>
      <w:r>
        <w:rPr>
          <w:sz w:val="20"/>
        </w:rPr>
        <w:t>lat</w:t>
      </w:r>
      <w:r>
        <w:rPr>
          <w:spacing w:val="-9"/>
          <w:sz w:val="20"/>
        </w:rPr>
        <w:t xml:space="preserve"> </w:t>
      </w:r>
      <w:r>
        <w:rPr>
          <w:sz w:val="20"/>
        </w:rPr>
        <w:t>studiów</w:t>
      </w:r>
      <w:r>
        <w:rPr>
          <w:spacing w:val="-11"/>
          <w:sz w:val="20"/>
        </w:rPr>
        <w:t xml:space="preserve"> </w:t>
      </w:r>
      <w:r>
        <w:rPr>
          <w:sz w:val="20"/>
        </w:rPr>
        <w:t>zdać</w:t>
      </w:r>
      <w:r>
        <w:rPr>
          <w:spacing w:val="-9"/>
          <w:sz w:val="20"/>
        </w:rPr>
        <w:t xml:space="preserve"> </w:t>
      </w:r>
      <w:r>
        <w:rPr>
          <w:sz w:val="20"/>
        </w:rPr>
        <w:t>egzamin</w:t>
      </w:r>
      <w:r>
        <w:rPr>
          <w:spacing w:val="-13"/>
          <w:sz w:val="20"/>
        </w:rPr>
        <w:t xml:space="preserve"> </w:t>
      </w:r>
      <w:r>
        <w:rPr>
          <w:sz w:val="20"/>
        </w:rPr>
        <w:t>certyfikacyjny</w:t>
      </w:r>
      <w:r>
        <w:rPr>
          <w:spacing w:val="-7"/>
          <w:sz w:val="20"/>
        </w:rPr>
        <w:t xml:space="preserve"> </w:t>
      </w:r>
      <w:r>
        <w:rPr>
          <w:sz w:val="20"/>
        </w:rPr>
        <w:t>uzyskując</w:t>
      </w:r>
      <w:r>
        <w:rPr>
          <w:spacing w:val="-9"/>
          <w:sz w:val="20"/>
        </w:rPr>
        <w:t xml:space="preserve"> </w:t>
      </w:r>
      <w:r>
        <w:rPr>
          <w:sz w:val="20"/>
        </w:rPr>
        <w:t>kolejne</w:t>
      </w:r>
      <w:r>
        <w:rPr>
          <w:spacing w:val="-14"/>
          <w:sz w:val="20"/>
        </w:rPr>
        <w:t xml:space="preserve"> </w:t>
      </w:r>
      <w:r>
        <w:rPr>
          <w:sz w:val="20"/>
        </w:rPr>
        <w:t>2</w:t>
      </w:r>
      <w:r>
        <w:rPr>
          <w:spacing w:val="-15"/>
          <w:sz w:val="20"/>
        </w:rPr>
        <w:t xml:space="preserve"> </w:t>
      </w:r>
      <w:r>
        <w:rPr>
          <w:sz w:val="20"/>
        </w:rPr>
        <w:t>punkty</w:t>
      </w:r>
      <w:r>
        <w:rPr>
          <w:spacing w:val="-13"/>
          <w:sz w:val="20"/>
        </w:rPr>
        <w:t xml:space="preserve"> </w:t>
      </w:r>
      <w:r>
        <w:rPr>
          <w:sz w:val="20"/>
        </w:rPr>
        <w:t>ECTS.</w:t>
      </w:r>
      <w:r>
        <w:rPr>
          <w:spacing w:val="-17"/>
          <w:sz w:val="20"/>
        </w:rPr>
        <w:t xml:space="preserve"> </w:t>
      </w:r>
      <w:r>
        <w:rPr>
          <w:sz w:val="20"/>
        </w:rPr>
        <w:t>Na</w:t>
      </w:r>
      <w:r>
        <w:rPr>
          <w:spacing w:val="-10"/>
          <w:sz w:val="20"/>
        </w:rPr>
        <w:t xml:space="preserve"> </w:t>
      </w:r>
      <w:r>
        <w:rPr>
          <w:sz w:val="20"/>
        </w:rPr>
        <w:t>koniec</w:t>
      </w:r>
      <w:r>
        <w:rPr>
          <w:spacing w:val="-9"/>
          <w:sz w:val="20"/>
        </w:rPr>
        <w:t xml:space="preserve"> </w:t>
      </w:r>
      <w:r>
        <w:rPr>
          <w:sz w:val="20"/>
        </w:rPr>
        <w:t>studiów</w:t>
      </w:r>
    </w:p>
    <w:p w14:paraId="539CC958" w14:textId="77777777" w:rsidR="00401D20" w:rsidRDefault="00284B98">
      <w:pPr>
        <w:pStyle w:val="Tekstpodstawowy"/>
        <w:spacing w:line="229" w:lineRule="exact"/>
        <w:ind w:left="261"/>
        <w:jc w:val="both"/>
      </w:pPr>
      <w:r>
        <w:t>I stopnia student za naukę języka obcego powinien legitymować się w sumie 10 ECTS.</w:t>
      </w:r>
    </w:p>
    <w:sectPr w:rsidR="00401D20">
      <w:pgSz w:w="11920" w:h="16870"/>
      <w:pgMar w:top="1960" w:right="1040" w:bottom="1060" w:left="1160" w:header="481" w:footer="8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122D" w14:textId="77777777" w:rsidR="00A84B0A" w:rsidRDefault="00A84B0A">
      <w:r>
        <w:separator/>
      </w:r>
    </w:p>
  </w:endnote>
  <w:endnote w:type="continuationSeparator" w:id="0">
    <w:p w14:paraId="7E59E1C3" w14:textId="77777777" w:rsidR="00A84B0A" w:rsidRDefault="00A8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0AD1" w14:textId="77777777" w:rsidR="00401D20" w:rsidRDefault="00284B98">
    <w:pPr>
      <w:pStyle w:val="Tekstpodstawowy"/>
      <w:spacing w:line="14" w:lineRule="auto"/>
    </w:pPr>
    <w:r>
      <w:rPr>
        <w:noProof/>
      </w:rPr>
      <w:drawing>
        <wp:anchor distT="0" distB="0" distL="0" distR="0" simplePos="0" relativeHeight="486689792" behindDoc="1" locked="0" layoutInCell="1" allowOverlap="1" wp14:anchorId="1E67FC4D" wp14:editId="1646D464">
          <wp:simplePos x="0" y="0"/>
          <wp:positionH relativeFrom="page">
            <wp:posOffset>0</wp:posOffset>
          </wp:positionH>
          <wp:positionV relativeFrom="page">
            <wp:posOffset>9972673</wp:posOffset>
          </wp:positionV>
          <wp:extent cx="7552817" cy="7124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52817" cy="712470"/>
                  </a:xfrm>
                  <a:prstGeom prst="rect">
                    <a:avLst/>
                  </a:prstGeom>
                </pic:spPr>
              </pic:pic>
            </a:graphicData>
          </a:graphic>
        </wp:anchor>
      </w:drawing>
    </w:r>
    <w:r w:rsidR="003A3B9D">
      <w:rPr>
        <w:noProof/>
      </w:rPr>
      <mc:AlternateContent>
        <mc:Choice Requires="wps">
          <w:drawing>
            <wp:anchor distT="0" distB="0" distL="114300" distR="114300" simplePos="0" relativeHeight="486690304" behindDoc="1" locked="0" layoutInCell="1" allowOverlap="1" wp14:anchorId="364EBF92" wp14:editId="06180335">
              <wp:simplePos x="0" y="0"/>
              <wp:positionH relativeFrom="page">
                <wp:posOffset>2938780</wp:posOffset>
              </wp:positionH>
              <wp:positionV relativeFrom="page">
                <wp:posOffset>9989820</wp:posOffset>
              </wp:positionV>
              <wp:extent cx="115443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10CF" w14:textId="77777777" w:rsidR="00401D20" w:rsidRDefault="00284B98">
                          <w:pPr>
                            <w:spacing w:before="13"/>
                            <w:ind w:left="20"/>
                            <w:rPr>
                              <w:rFonts w:ascii="Times New Roman"/>
                              <w:b/>
                              <w:sz w:val="20"/>
                            </w:rPr>
                          </w:pPr>
                          <w:r>
                            <w:rPr>
                              <w:rFonts w:ascii="Times New Roman"/>
                              <w:b/>
                              <w:color w:val="FFFFFF"/>
                              <w:sz w:val="20"/>
                            </w:rPr>
                            <w:t>etnologia.amu.edu.pl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1.4pt;margin-top:786.6pt;width:90.9pt;height:13.2pt;z-index:-166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" filled="f" stroked="f">
              <v:textbox inset="0,0,0,0">
                <w:txbxContent>
                  <w:p w:rsidR="00401D20" w:rsidRDefault="00284B98">
                    <w:pPr>
                      <w:spacing w:before="13"/>
                      <w:ind w:left="20"/>
                      <w:rPr>
                        <w:rFonts w:ascii="Times New Roman"/>
                        <w:b/>
                        <w:sz w:val="20"/>
                      </w:rPr>
                    </w:pPr>
                    <w:r>
                      <w:rPr>
                        <w:rFonts w:ascii="Times New Roman"/>
                        <w:b/>
                        <w:color w:val="FFFFFF"/>
                        <w:sz w:val="20"/>
                      </w:rPr>
                      <w:t>etnologia.amu.edu.pl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7B7B" w14:textId="77777777" w:rsidR="00A84B0A" w:rsidRDefault="00A84B0A">
      <w:r>
        <w:separator/>
      </w:r>
    </w:p>
  </w:footnote>
  <w:footnote w:type="continuationSeparator" w:id="0">
    <w:p w14:paraId="1884BF5C" w14:textId="77777777" w:rsidR="00A84B0A" w:rsidRDefault="00A8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2B4A" w14:textId="77777777" w:rsidR="00401D20" w:rsidRDefault="00284B98">
    <w:pPr>
      <w:pStyle w:val="Tekstpodstawowy"/>
      <w:spacing w:line="14" w:lineRule="auto"/>
    </w:pPr>
    <w:r>
      <w:rPr>
        <w:noProof/>
      </w:rPr>
      <w:drawing>
        <wp:anchor distT="0" distB="0" distL="0" distR="0" simplePos="0" relativeHeight="486688768" behindDoc="1" locked="0" layoutInCell="1" allowOverlap="1" wp14:anchorId="5B23C69D" wp14:editId="06875D0A">
          <wp:simplePos x="0" y="0"/>
          <wp:positionH relativeFrom="page">
            <wp:posOffset>877569</wp:posOffset>
          </wp:positionH>
          <wp:positionV relativeFrom="page">
            <wp:posOffset>305434</wp:posOffset>
          </wp:positionV>
          <wp:extent cx="6678803" cy="9404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678803" cy="940435"/>
                  </a:xfrm>
                  <a:prstGeom prst="rect">
                    <a:avLst/>
                  </a:prstGeom>
                </pic:spPr>
              </pic:pic>
            </a:graphicData>
          </a:graphic>
        </wp:anchor>
      </w:drawing>
    </w:r>
    <w:r w:rsidR="003A3B9D">
      <w:rPr>
        <w:noProof/>
      </w:rPr>
      <mc:AlternateContent>
        <mc:Choice Requires="wps">
          <w:drawing>
            <wp:anchor distT="0" distB="0" distL="114300" distR="114300" simplePos="0" relativeHeight="486689280" behindDoc="1" locked="0" layoutInCell="1" allowOverlap="1" wp14:anchorId="1209009B" wp14:editId="7E690815">
              <wp:simplePos x="0" y="0"/>
              <wp:positionH relativeFrom="page">
                <wp:posOffset>2865755</wp:posOffset>
              </wp:positionH>
              <wp:positionV relativeFrom="page">
                <wp:posOffset>804545</wp:posOffset>
              </wp:positionV>
              <wp:extent cx="2486660" cy="3454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C073" w14:textId="77777777" w:rsidR="00401D20" w:rsidRDefault="00284B98">
                          <w:pPr>
                            <w:spacing w:before="11" w:line="244" w:lineRule="auto"/>
                            <w:ind w:left="20" w:right="-5"/>
                            <w:rPr>
                              <w:rFonts w:ascii="Times New Roman" w:hAnsi="Times New Roman"/>
                              <w:b/>
                            </w:rPr>
                          </w:pPr>
                          <w:r>
                            <w:rPr>
                              <w:rFonts w:ascii="Times New Roman" w:hAnsi="Times New Roman"/>
                              <w:b/>
                            </w:rPr>
                            <w:t>Wydział Antropologii i Kulturoznawstwa Instytut Antropologii i Etnologii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65pt;margin-top:63.35pt;width:195.8pt;height:27.2pt;z-index:-166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wDrgIAAKk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" filled="f" stroked="f">
              <v:textbox inset="0,0,0,0">
                <w:txbxContent>
                  <w:p w:rsidR="00401D20" w:rsidRDefault="00284B98">
                    <w:pPr>
                      <w:spacing w:before="11" w:line="244" w:lineRule="auto"/>
                      <w:ind w:left="20" w:right="-5"/>
                      <w:rPr>
                        <w:rFonts w:ascii="Times New Roman" w:hAnsi="Times New Roman"/>
                        <w:b/>
                      </w:rPr>
                    </w:pPr>
                    <w:r>
                      <w:rPr>
                        <w:rFonts w:ascii="Times New Roman" w:hAnsi="Times New Roman"/>
                        <w:b/>
                      </w:rPr>
                      <w:t>Wydział Antropologii i Kulturoznawstwa Instytut Antropologii i Etnologii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A06"/>
    <w:multiLevelType w:val="multilevel"/>
    <w:tmpl w:val="96B07B16"/>
    <w:lvl w:ilvl="0">
      <w:start w:val="1"/>
      <w:numFmt w:val="decimal"/>
      <w:lvlText w:val="%1."/>
      <w:lvlJc w:val="left"/>
      <w:pPr>
        <w:ind w:left="506" w:hanging="245"/>
        <w:jc w:val="left"/>
      </w:pPr>
      <w:rPr>
        <w:rFonts w:ascii="Trebuchet MS" w:eastAsia="Trebuchet MS" w:hAnsi="Trebuchet MS" w:cs="Trebuchet MS" w:hint="default"/>
        <w:b/>
        <w:bCs/>
        <w:spacing w:val="0"/>
        <w:w w:val="95"/>
        <w:sz w:val="20"/>
        <w:szCs w:val="20"/>
        <w:lang w:val="pl-PL" w:eastAsia="en-US" w:bidi="ar-SA"/>
      </w:rPr>
    </w:lvl>
    <w:lvl w:ilvl="1">
      <w:start w:val="1"/>
      <w:numFmt w:val="decimal"/>
      <w:lvlText w:val="%1.%2."/>
      <w:lvlJc w:val="left"/>
      <w:pPr>
        <w:ind w:left="722" w:hanging="443"/>
        <w:jc w:val="left"/>
      </w:pPr>
      <w:rPr>
        <w:rFonts w:ascii="Trebuchet MS" w:eastAsia="Trebuchet MS" w:hAnsi="Trebuchet MS" w:cs="Trebuchet MS" w:hint="default"/>
        <w:b/>
        <w:bCs/>
        <w:spacing w:val="0"/>
        <w:w w:val="95"/>
        <w:sz w:val="20"/>
        <w:szCs w:val="20"/>
        <w:lang w:val="pl-PL" w:eastAsia="en-US" w:bidi="ar-SA"/>
      </w:rPr>
    </w:lvl>
    <w:lvl w:ilvl="2">
      <w:start w:val="1"/>
      <w:numFmt w:val="decimal"/>
      <w:lvlText w:val="%3)"/>
      <w:lvlJc w:val="left"/>
      <w:pPr>
        <w:ind w:left="823" w:hanging="361"/>
        <w:jc w:val="left"/>
      </w:pPr>
      <w:rPr>
        <w:rFonts w:ascii="Trebuchet MS" w:eastAsia="Trebuchet MS" w:hAnsi="Trebuchet MS" w:cs="Trebuchet MS" w:hint="default"/>
        <w:spacing w:val="-1"/>
        <w:w w:val="100"/>
        <w:sz w:val="20"/>
        <w:szCs w:val="20"/>
        <w:lang w:val="pl-PL" w:eastAsia="en-US" w:bidi="ar-SA"/>
      </w:rPr>
    </w:lvl>
    <w:lvl w:ilvl="3">
      <w:numFmt w:val="bullet"/>
      <w:lvlText w:val="•"/>
      <w:lvlJc w:val="left"/>
      <w:pPr>
        <w:ind w:left="1932" w:hanging="361"/>
      </w:pPr>
      <w:rPr>
        <w:rFonts w:hint="default"/>
        <w:lang w:val="pl-PL" w:eastAsia="en-US" w:bidi="ar-SA"/>
      </w:rPr>
    </w:lvl>
    <w:lvl w:ilvl="4">
      <w:numFmt w:val="bullet"/>
      <w:lvlText w:val="•"/>
      <w:lvlJc w:val="left"/>
      <w:pPr>
        <w:ind w:left="3044" w:hanging="361"/>
      </w:pPr>
      <w:rPr>
        <w:rFonts w:hint="default"/>
        <w:lang w:val="pl-PL" w:eastAsia="en-US" w:bidi="ar-SA"/>
      </w:rPr>
    </w:lvl>
    <w:lvl w:ilvl="5">
      <w:numFmt w:val="bullet"/>
      <w:lvlText w:val="•"/>
      <w:lvlJc w:val="left"/>
      <w:pPr>
        <w:ind w:left="4156" w:hanging="361"/>
      </w:pPr>
      <w:rPr>
        <w:rFonts w:hint="default"/>
        <w:lang w:val="pl-PL" w:eastAsia="en-US" w:bidi="ar-SA"/>
      </w:rPr>
    </w:lvl>
    <w:lvl w:ilvl="6">
      <w:numFmt w:val="bullet"/>
      <w:lvlText w:val="•"/>
      <w:lvlJc w:val="left"/>
      <w:pPr>
        <w:ind w:left="5269" w:hanging="361"/>
      </w:pPr>
      <w:rPr>
        <w:rFonts w:hint="default"/>
        <w:lang w:val="pl-PL" w:eastAsia="en-US" w:bidi="ar-SA"/>
      </w:rPr>
    </w:lvl>
    <w:lvl w:ilvl="7">
      <w:numFmt w:val="bullet"/>
      <w:lvlText w:val="•"/>
      <w:lvlJc w:val="left"/>
      <w:pPr>
        <w:ind w:left="6381" w:hanging="361"/>
      </w:pPr>
      <w:rPr>
        <w:rFonts w:hint="default"/>
        <w:lang w:val="pl-PL" w:eastAsia="en-US" w:bidi="ar-SA"/>
      </w:rPr>
    </w:lvl>
    <w:lvl w:ilvl="8">
      <w:numFmt w:val="bullet"/>
      <w:lvlText w:val="•"/>
      <w:lvlJc w:val="left"/>
      <w:pPr>
        <w:ind w:left="7493" w:hanging="361"/>
      </w:pPr>
      <w:rPr>
        <w:rFonts w:hint="default"/>
        <w:lang w:val="pl-PL" w:eastAsia="en-US" w:bidi="ar-SA"/>
      </w:rPr>
    </w:lvl>
  </w:abstractNum>
  <w:abstractNum w:abstractNumId="1" w15:restartNumberingAfterBreak="0">
    <w:nsid w:val="1B1240E2"/>
    <w:multiLevelType w:val="hybridMultilevel"/>
    <w:tmpl w:val="9F120C2C"/>
    <w:lvl w:ilvl="0" w:tplc="4F889704">
      <w:numFmt w:val="bullet"/>
      <w:lvlText w:val="*"/>
      <w:lvlJc w:val="left"/>
      <w:pPr>
        <w:ind w:left="261" w:hanging="135"/>
      </w:pPr>
      <w:rPr>
        <w:rFonts w:ascii="Trebuchet MS" w:eastAsia="Trebuchet MS" w:hAnsi="Trebuchet MS" w:cs="Trebuchet MS" w:hint="default"/>
        <w:w w:val="100"/>
        <w:sz w:val="20"/>
        <w:szCs w:val="20"/>
        <w:lang w:val="pl-PL" w:eastAsia="en-US" w:bidi="ar-SA"/>
      </w:rPr>
    </w:lvl>
    <w:lvl w:ilvl="1" w:tplc="F3221690">
      <w:numFmt w:val="bullet"/>
      <w:lvlText w:val="•"/>
      <w:lvlJc w:val="left"/>
      <w:pPr>
        <w:ind w:left="1205" w:hanging="135"/>
      </w:pPr>
      <w:rPr>
        <w:rFonts w:hint="default"/>
        <w:lang w:val="pl-PL" w:eastAsia="en-US" w:bidi="ar-SA"/>
      </w:rPr>
    </w:lvl>
    <w:lvl w:ilvl="2" w:tplc="FF064290">
      <w:numFmt w:val="bullet"/>
      <w:lvlText w:val="•"/>
      <w:lvlJc w:val="left"/>
      <w:pPr>
        <w:ind w:left="2151" w:hanging="135"/>
      </w:pPr>
      <w:rPr>
        <w:rFonts w:hint="default"/>
        <w:lang w:val="pl-PL" w:eastAsia="en-US" w:bidi="ar-SA"/>
      </w:rPr>
    </w:lvl>
    <w:lvl w:ilvl="3" w:tplc="0D783516">
      <w:numFmt w:val="bullet"/>
      <w:lvlText w:val="•"/>
      <w:lvlJc w:val="left"/>
      <w:pPr>
        <w:ind w:left="3097" w:hanging="135"/>
      </w:pPr>
      <w:rPr>
        <w:rFonts w:hint="default"/>
        <w:lang w:val="pl-PL" w:eastAsia="en-US" w:bidi="ar-SA"/>
      </w:rPr>
    </w:lvl>
    <w:lvl w:ilvl="4" w:tplc="F580E634">
      <w:numFmt w:val="bullet"/>
      <w:lvlText w:val="•"/>
      <w:lvlJc w:val="left"/>
      <w:pPr>
        <w:ind w:left="4043" w:hanging="135"/>
      </w:pPr>
      <w:rPr>
        <w:rFonts w:hint="default"/>
        <w:lang w:val="pl-PL" w:eastAsia="en-US" w:bidi="ar-SA"/>
      </w:rPr>
    </w:lvl>
    <w:lvl w:ilvl="5" w:tplc="1CC4F634">
      <w:numFmt w:val="bullet"/>
      <w:lvlText w:val="•"/>
      <w:lvlJc w:val="left"/>
      <w:pPr>
        <w:ind w:left="4989" w:hanging="135"/>
      </w:pPr>
      <w:rPr>
        <w:rFonts w:hint="default"/>
        <w:lang w:val="pl-PL" w:eastAsia="en-US" w:bidi="ar-SA"/>
      </w:rPr>
    </w:lvl>
    <w:lvl w:ilvl="6" w:tplc="E8022FCE">
      <w:numFmt w:val="bullet"/>
      <w:lvlText w:val="•"/>
      <w:lvlJc w:val="left"/>
      <w:pPr>
        <w:ind w:left="5935" w:hanging="135"/>
      </w:pPr>
      <w:rPr>
        <w:rFonts w:hint="default"/>
        <w:lang w:val="pl-PL" w:eastAsia="en-US" w:bidi="ar-SA"/>
      </w:rPr>
    </w:lvl>
    <w:lvl w:ilvl="7" w:tplc="71AAE08A">
      <w:numFmt w:val="bullet"/>
      <w:lvlText w:val="•"/>
      <w:lvlJc w:val="left"/>
      <w:pPr>
        <w:ind w:left="6880" w:hanging="135"/>
      </w:pPr>
      <w:rPr>
        <w:rFonts w:hint="default"/>
        <w:lang w:val="pl-PL" w:eastAsia="en-US" w:bidi="ar-SA"/>
      </w:rPr>
    </w:lvl>
    <w:lvl w:ilvl="8" w:tplc="9808FF86">
      <w:numFmt w:val="bullet"/>
      <w:lvlText w:val="•"/>
      <w:lvlJc w:val="left"/>
      <w:pPr>
        <w:ind w:left="7826" w:hanging="135"/>
      </w:pPr>
      <w:rPr>
        <w:rFonts w:hint="default"/>
        <w:lang w:val="pl-PL" w:eastAsia="en-US" w:bidi="ar-SA"/>
      </w:rPr>
    </w:lvl>
  </w:abstractNum>
  <w:abstractNum w:abstractNumId="2" w15:restartNumberingAfterBreak="0">
    <w:nsid w:val="2EF537E8"/>
    <w:multiLevelType w:val="hybridMultilevel"/>
    <w:tmpl w:val="03C4B71A"/>
    <w:lvl w:ilvl="0" w:tplc="E6828B2A">
      <w:numFmt w:val="bullet"/>
      <w:lvlText w:val="-"/>
      <w:lvlJc w:val="left"/>
      <w:pPr>
        <w:ind w:left="256" w:hanging="168"/>
      </w:pPr>
      <w:rPr>
        <w:rFonts w:ascii="Trebuchet MS" w:eastAsia="Trebuchet MS" w:hAnsi="Trebuchet MS" w:cs="Trebuchet MS" w:hint="default"/>
        <w:w w:val="95"/>
        <w:sz w:val="20"/>
        <w:szCs w:val="20"/>
        <w:lang w:val="pl-PL" w:eastAsia="en-US" w:bidi="ar-SA"/>
      </w:rPr>
    </w:lvl>
    <w:lvl w:ilvl="1" w:tplc="2B4C4E9A">
      <w:numFmt w:val="bullet"/>
      <w:lvlText w:val="•"/>
      <w:lvlJc w:val="left"/>
      <w:pPr>
        <w:ind w:left="1205" w:hanging="168"/>
      </w:pPr>
      <w:rPr>
        <w:rFonts w:hint="default"/>
        <w:lang w:val="pl-PL" w:eastAsia="en-US" w:bidi="ar-SA"/>
      </w:rPr>
    </w:lvl>
    <w:lvl w:ilvl="2" w:tplc="F09AD516">
      <w:numFmt w:val="bullet"/>
      <w:lvlText w:val="•"/>
      <w:lvlJc w:val="left"/>
      <w:pPr>
        <w:ind w:left="2151" w:hanging="168"/>
      </w:pPr>
      <w:rPr>
        <w:rFonts w:hint="default"/>
        <w:lang w:val="pl-PL" w:eastAsia="en-US" w:bidi="ar-SA"/>
      </w:rPr>
    </w:lvl>
    <w:lvl w:ilvl="3" w:tplc="5C1400B6">
      <w:numFmt w:val="bullet"/>
      <w:lvlText w:val="•"/>
      <w:lvlJc w:val="left"/>
      <w:pPr>
        <w:ind w:left="3097" w:hanging="168"/>
      </w:pPr>
      <w:rPr>
        <w:rFonts w:hint="default"/>
        <w:lang w:val="pl-PL" w:eastAsia="en-US" w:bidi="ar-SA"/>
      </w:rPr>
    </w:lvl>
    <w:lvl w:ilvl="4" w:tplc="8BE8E006">
      <w:numFmt w:val="bullet"/>
      <w:lvlText w:val="•"/>
      <w:lvlJc w:val="left"/>
      <w:pPr>
        <w:ind w:left="4043" w:hanging="168"/>
      </w:pPr>
      <w:rPr>
        <w:rFonts w:hint="default"/>
        <w:lang w:val="pl-PL" w:eastAsia="en-US" w:bidi="ar-SA"/>
      </w:rPr>
    </w:lvl>
    <w:lvl w:ilvl="5" w:tplc="02F00516">
      <w:numFmt w:val="bullet"/>
      <w:lvlText w:val="•"/>
      <w:lvlJc w:val="left"/>
      <w:pPr>
        <w:ind w:left="4989" w:hanging="168"/>
      </w:pPr>
      <w:rPr>
        <w:rFonts w:hint="default"/>
        <w:lang w:val="pl-PL" w:eastAsia="en-US" w:bidi="ar-SA"/>
      </w:rPr>
    </w:lvl>
    <w:lvl w:ilvl="6" w:tplc="87D69E0A">
      <w:numFmt w:val="bullet"/>
      <w:lvlText w:val="•"/>
      <w:lvlJc w:val="left"/>
      <w:pPr>
        <w:ind w:left="5935" w:hanging="168"/>
      </w:pPr>
      <w:rPr>
        <w:rFonts w:hint="default"/>
        <w:lang w:val="pl-PL" w:eastAsia="en-US" w:bidi="ar-SA"/>
      </w:rPr>
    </w:lvl>
    <w:lvl w:ilvl="7" w:tplc="6088B76A">
      <w:numFmt w:val="bullet"/>
      <w:lvlText w:val="•"/>
      <w:lvlJc w:val="left"/>
      <w:pPr>
        <w:ind w:left="6880" w:hanging="168"/>
      </w:pPr>
      <w:rPr>
        <w:rFonts w:hint="default"/>
        <w:lang w:val="pl-PL" w:eastAsia="en-US" w:bidi="ar-SA"/>
      </w:rPr>
    </w:lvl>
    <w:lvl w:ilvl="8" w:tplc="D1C86472">
      <w:numFmt w:val="bullet"/>
      <w:lvlText w:val="•"/>
      <w:lvlJc w:val="left"/>
      <w:pPr>
        <w:ind w:left="7826" w:hanging="168"/>
      </w:pPr>
      <w:rPr>
        <w:rFonts w:hint="default"/>
        <w:lang w:val="pl-PL" w:eastAsia="en-US" w:bidi="ar-SA"/>
      </w:rPr>
    </w:lvl>
  </w:abstractNum>
  <w:abstractNum w:abstractNumId="3" w15:restartNumberingAfterBreak="0">
    <w:nsid w:val="38863A4F"/>
    <w:multiLevelType w:val="multilevel"/>
    <w:tmpl w:val="5B8ED210"/>
    <w:lvl w:ilvl="0">
      <w:start w:val="4"/>
      <w:numFmt w:val="decimal"/>
      <w:lvlText w:val="%1."/>
      <w:lvlJc w:val="left"/>
      <w:pPr>
        <w:ind w:left="506" w:hanging="245"/>
        <w:jc w:val="left"/>
      </w:pPr>
      <w:rPr>
        <w:rFonts w:ascii="Trebuchet MS" w:eastAsia="Trebuchet MS" w:hAnsi="Trebuchet MS" w:cs="Trebuchet MS" w:hint="default"/>
        <w:b/>
        <w:bCs/>
        <w:spacing w:val="0"/>
        <w:w w:val="95"/>
        <w:sz w:val="20"/>
        <w:szCs w:val="20"/>
        <w:lang w:val="pl-PL" w:eastAsia="en-US" w:bidi="ar-SA"/>
      </w:rPr>
    </w:lvl>
    <w:lvl w:ilvl="1">
      <w:start w:val="1"/>
      <w:numFmt w:val="decimal"/>
      <w:lvlText w:val="%1.%2."/>
      <w:lvlJc w:val="left"/>
      <w:pPr>
        <w:ind w:left="722" w:hanging="438"/>
        <w:jc w:val="left"/>
      </w:pPr>
      <w:rPr>
        <w:rFonts w:ascii="Trebuchet MS" w:eastAsia="Trebuchet MS" w:hAnsi="Trebuchet MS" w:cs="Trebuchet MS" w:hint="default"/>
        <w:b/>
        <w:bCs/>
        <w:spacing w:val="-4"/>
        <w:w w:val="95"/>
        <w:sz w:val="20"/>
        <w:szCs w:val="20"/>
        <w:lang w:val="pl-PL" w:eastAsia="en-US" w:bidi="ar-SA"/>
      </w:rPr>
    </w:lvl>
    <w:lvl w:ilvl="2">
      <w:numFmt w:val="bullet"/>
      <w:lvlText w:val="•"/>
      <w:lvlJc w:val="left"/>
      <w:pPr>
        <w:ind w:left="1719" w:hanging="438"/>
      </w:pPr>
      <w:rPr>
        <w:rFonts w:hint="default"/>
        <w:lang w:val="pl-PL" w:eastAsia="en-US" w:bidi="ar-SA"/>
      </w:rPr>
    </w:lvl>
    <w:lvl w:ilvl="3">
      <w:numFmt w:val="bullet"/>
      <w:lvlText w:val="•"/>
      <w:lvlJc w:val="left"/>
      <w:pPr>
        <w:ind w:left="2719" w:hanging="438"/>
      </w:pPr>
      <w:rPr>
        <w:rFonts w:hint="default"/>
        <w:lang w:val="pl-PL" w:eastAsia="en-US" w:bidi="ar-SA"/>
      </w:rPr>
    </w:lvl>
    <w:lvl w:ilvl="4">
      <w:numFmt w:val="bullet"/>
      <w:lvlText w:val="•"/>
      <w:lvlJc w:val="left"/>
      <w:pPr>
        <w:ind w:left="3719" w:hanging="438"/>
      </w:pPr>
      <w:rPr>
        <w:rFonts w:hint="default"/>
        <w:lang w:val="pl-PL" w:eastAsia="en-US" w:bidi="ar-SA"/>
      </w:rPr>
    </w:lvl>
    <w:lvl w:ilvl="5">
      <w:numFmt w:val="bullet"/>
      <w:lvlText w:val="•"/>
      <w:lvlJc w:val="left"/>
      <w:pPr>
        <w:ind w:left="4719" w:hanging="438"/>
      </w:pPr>
      <w:rPr>
        <w:rFonts w:hint="default"/>
        <w:lang w:val="pl-PL" w:eastAsia="en-US" w:bidi="ar-SA"/>
      </w:rPr>
    </w:lvl>
    <w:lvl w:ilvl="6">
      <w:numFmt w:val="bullet"/>
      <w:lvlText w:val="•"/>
      <w:lvlJc w:val="left"/>
      <w:pPr>
        <w:ind w:left="5719" w:hanging="438"/>
      </w:pPr>
      <w:rPr>
        <w:rFonts w:hint="default"/>
        <w:lang w:val="pl-PL" w:eastAsia="en-US" w:bidi="ar-SA"/>
      </w:rPr>
    </w:lvl>
    <w:lvl w:ilvl="7">
      <w:numFmt w:val="bullet"/>
      <w:lvlText w:val="•"/>
      <w:lvlJc w:val="left"/>
      <w:pPr>
        <w:ind w:left="6718" w:hanging="438"/>
      </w:pPr>
      <w:rPr>
        <w:rFonts w:hint="default"/>
        <w:lang w:val="pl-PL" w:eastAsia="en-US" w:bidi="ar-SA"/>
      </w:rPr>
    </w:lvl>
    <w:lvl w:ilvl="8">
      <w:numFmt w:val="bullet"/>
      <w:lvlText w:val="•"/>
      <w:lvlJc w:val="left"/>
      <w:pPr>
        <w:ind w:left="7718" w:hanging="438"/>
      </w:pPr>
      <w:rPr>
        <w:rFonts w:hint="default"/>
        <w:lang w:val="pl-PL" w:eastAsia="en-US" w:bidi="ar-SA"/>
      </w:rPr>
    </w:lvl>
  </w:abstractNum>
  <w:abstractNum w:abstractNumId="4" w15:restartNumberingAfterBreak="0">
    <w:nsid w:val="5ADE2DB4"/>
    <w:multiLevelType w:val="multilevel"/>
    <w:tmpl w:val="5A561A64"/>
    <w:lvl w:ilvl="0">
      <w:start w:val="1"/>
      <w:numFmt w:val="decimal"/>
      <w:lvlText w:val="%1."/>
      <w:lvlJc w:val="left"/>
      <w:pPr>
        <w:ind w:left="280" w:hanging="251"/>
        <w:jc w:val="right"/>
      </w:pPr>
      <w:rPr>
        <w:rFonts w:hint="default"/>
        <w:w w:val="95"/>
        <w:lang w:val="pl-PL" w:eastAsia="en-US" w:bidi="ar-SA"/>
      </w:rPr>
    </w:lvl>
    <w:lvl w:ilvl="1">
      <w:start w:val="1"/>
      <w:numFmt w:val="decimal"/>
      <w:lvlText w:val="%1.%2."/>
      <w:lvlJc w:val="left"/>
      <w:pPr>
        <w:ind w:left="717" w:hanging="433"/>
        <w:jc w:val="left"/>
      </w:pPr>
      <w:rPr>
        <w:rFonts w:ascii="Trebuchet MS" w:eastAsia="Trebuchet MS" w:hAnsi="Trebuchet MS" w:cs="Trebuchet MS" w:hint="default"/>
        <w:b/>
        <w:bCs/>
        <w:spacing w:val="0"/>
        <w:w w:val="95"/>
        <w:sz w:val="20"/>
        <w:szCs w:val="20"/>
        <w:lang w:val="pl-PL" w:eastAsia="en-US" w:bidi="ar-SA"/>
      </w:rPr>
    </w:lvl>
    <w:lvl w:ilvl="2">
      <w:start w:val="1"/>
      <w:numFmt w:val="decimal"/>
      <w:lvlText w:val="%3."/>
      <w:lvlJc w:val="left"/>
      <w:pPr>
        <w:ind w:left="434" w:hanging="284"/>
        <w:jc w:val="left"/>
      </w:pPr>
      <w:rPr>
        <w:rFonts w:ascii="Trebuchet MS" w:eastAsia="Trebuchet MS" w:hAnsi="Trebuchet MS" w:cs="Trebuchet MS" w:hint="default"/>
        <w:w w:val="95"/>
        <w:sz w:val="20"/>
        <w:szCs w:val="20"/>
        <w:lang w:val="pl-PL" w:eastAsia="en-US" w:bidi="ar-SA"/>
      </w:rPr>
    </w:lvl>
    <w:lvl w:ilvl="3">
      <w:numFmt w:val="bullet"/>
      <w:lvlText w:val="•"/>
      <w:lvlJc w:val="left"/>
      <w:pPr>
        <w:ind w:left="1844" w:hanging="284"/>
      </w:pPr>
      <w:rPr>
        <w:rFonts w:hint="default"/>
        <w:lang w:val="pl-PL" w:eastAsia="en-US" w:bidi="ar-SA"/>
      </w:rPr>
    </w:lvl>
    <w:lvl w:ilvl="4">
      <w:numFmt w:val="bullet"/>
      <w:lvlText w:val="•"/>
      <w:lvlJc w:val="left"/>
      <w:pPr>
        <w:ind w:left="2969" w:hanging="284"/>
      </w:pPr>
      <w:rPr>
        <w:rFonts w:hint="default"/>
        <w:lang w:val="pl-PL" w:eastAsia="en-US" w:bidi="ar-SA"/>
      </w:rPr>
    </w:lvl>
    <w:lvl w:ilvl="5">
      <w:numFmt w:val="bullet"/>
      <w:lvlText w:val="•"/>
      <w:lvlJc w:val="left"/>
      <w:pPr>
        <w:ind w:left="4094" w:hanging="284"/>
      </w:pPr>
      <w:rPr>
        <w:rFonts w:hint="default"/>
        <w:lang w:val="pl-PL" w:eastAsia="en-US" w:bidi="ar-SA"/>
      </w:rPr>
    </w:lvl>
    <w:lvl w:ilvl="6">
      <w:numFmt w:val="bullet"/>
      <w:lvlText w:val="•"/>
      <w:lvlJc w:val="left"/>
      <w:pPr>
        <w:ind w:left="5219" w:hanging="284"/>
      </w:pPr>
      <w:rPr>
        <w:rFonts w:hint="default"/>
        <w:lang w:val="pl-PL" w:eastAsia="en-US" w:bidi="ar-SA"/>
      </w:rPr>
    </w:lvl>
    <w:lvl w:ilvl="7">
      <w:numFmt w:val="bullet"/>
      <w:lvlText w:val="•"/>
      <w:lvlJc w:val="left"/>
      <w:pPr>
        <w:ind w:left="6344" w:hanging="284"/>
      </w:pPr>
      <w:rPr>
        <w:rFonts w:hint="default"/>
        <w:lang w:val="pl-PL" w:eastAsia="en-US" w:bidi="ar-SA"/>
      </w:rPr>
    </w:lvl>
    <w:lvl w:ilvl="8">
      <w:numFmt w:val="bullet"/>
      <w:lvlText w:val="•"/>
      <w:lvlJc w:val="left"/>
      <w:pPr>
        <w:ind w:left="7468" w:hanging="284"/>
      </w:pPr>
      <w:rPr>
        <w:rFonts w:hint="default"/>
        <w:lang w:val="pl-PL" w:eastAsia="en-US" w:bidi="ar-SA"/>
      </w:rPr>
    </w:lvl>
  </w:abstractNum>
  <w:abstractNum w:abstractNumId="5" w15:restartNumberingAfterBreak="0">
    <w:nsid w:val="605738B3"/>
    <w:multiLevelType w:val="multilevel"/>
    <w:tmpl w:val="F528BFCE"/>
    <w:lvl w:ilvl="0">
      <w:start w:val="1"/>
      <w:numFmt w:val="decimal"/>
      <w:lvlText w:val="%1."/>
      <w:lvlJc w:val="left"/>
      <w:pPr>
        <w:ind w:left="525" w:hanging="240"/>
        <w:jc w:val="left"/>
      </w:pPr>
      <w:rPr>
        <w:rFonts w:ascii="Trebuchet MS" w:eastAsia="Trebuchet MS" w:hAnsi="Trebuchet MS" w:cs="Trebuchet MS" w:hint="default"/>
        <w:b/>
        <w:bCs/>
        <w:spacing w:val="0"/>
        <w:w w:val="95"/>
        <w:sz w:val="20"/>
        <w:szCs w:val="20"/>
        <w:lang w:val="pl-PL" w:eastAsia="en-US" w:bidi="ar-SA"/>
      </w:rPr>
    </w:lvl>
    <w:lvl w:ilvl="1">
      <w:start w:val="1"/>
      <w:numFmt w:val="decimal"/>
      <w:lvlText w:val="%1.%2"/>
      <w:lvlJc w:val="left"/>
      <w:pPr>
        <w:ind w:left="645" w:hanging="361"/>
        <w:jc w:val="left"/>
      </w:pPr>
      <w:rPr>
        <w:rFonts w:ascii="Trebuchet MS" w:eastAsia="Trebuchet MS" w:hAnsi="Trebuchet MS" w:cs="Trebuchet MS" w:hint="default"/>
        <w:b/>
        <w:bCs/>
        <w:spacing w:val="-4"/>
        <w:w w:val="95"/>
        <w:sz w:val="20"/>
        <w:szCs w:val="20"/>
        <w:lang w:val="pl-PL" w:eastAsia="en-US" w:bidi="ar-SA"/>
      </w:rPr>
    </w:lvl>
    <w:lvl w:ilvl="2">
      <w:numFmt w:val="bullet"/>
      <w:lvlText w:val="•"/>
      <w:lvlJc w:val="left"/>
      <w:pPr>
        <w:ind w:left="1648" w:hanging="361"/>
      </w:pPr>
      <w:rPr>
        <w:rFonts w:hint="default"/>
        <w:lang w:val="pl-PL" w:eastAsia="en-US" w:bidi="ar-SA"/>
      </w:rPr>
    </w:lvl>
    <w:lvl w:ilvl="3">
      <w:numFmt w:val="bullet"/>
      <w:lvlText w:val="•"/>
      <w:lvlJc w:val="left"/>
      <w:pPr>
        <w:ind w:left="2657" w:hanging="361"/>
      </w:pPr>
      <w:rPr>
        <w:rFonts w:hint="default"/>
        <w:lang w:val="pl-PL" w:eastAsia="en-US" w:bidi="ar-SA"/>
      </w:rPr>
    </w:lvl>
    <w:lvl w:ilvl="4">
      <w:numFmt w:val="bullet"/>
      <w:lvlText w:val="•"/>
      <w:lvlJc w:val="left"/>
      <w:pPr>
        <w:ind w:left="3666" w:hanging="361"/>
      </w:pPr>
      <w:rPr>
        <w:rFonts w:hint="default"/>
        <w:lang w:val="pl-PL" w:eastAsia="en-US" w:bidi="ar-SA"/>
      </w:rPr>
    </w:lvl>
    <w:lvl w:ilvl="5">
      <w:numFmt w:val="bullet"/>
      <w:lvlText w:val="•"/>
      <w:lvlJc w:val="left"/>
      <w:pPr>
        <w:ind w:left="4674" w:hanging="361"/>
      </w:pPr>
      <w:rPr>
        <w:rFonts w:hint="default"/>
        <w:lang w:val="pl-PL" w:eastAsia="en-US" w:bidi="ar-SA"/>
      </w:rPr>
    </w:lvl>
    <w:lvl w:ilvl="6">
      <w:numFmt w:val="bullet"/>
      <w:lvlText w:val="•"/>
      <w:lvlJc w:val="left"/>
      <w:pPr>
        <w:ind w:left="5683" w:hanging="361"/>
      </w:pPr>
      <w:rPr>
        <w:rFonts w:hint="default"/>
        <w:lang w:val="pl-PL" w:eastAsia="en-US" w:bidi="ar-SA"/>
      </w:rPr>
    </w:lvl>
    <w:lvl w:ilvl="7">
      <w:numFmt w:val="bullet"/>
      <w:lvlText w:val="•"/>
      <w:lvlJc w:val="left"/>
      <w:pPr>
        <w:ind w:left="6692" w:hanging="361"/>
      </w:pPr>
      <w:rPr>
        <w:rFonts w:hint="default"/>
        <w:lang w:val="pl-PL" w:eastAsia="en-US" w:bidi="ar-SA"/>
      </w:rPr>
    </w:lvl>
    <w:lvl w:ilvl="8">
      <w:numFmt w:val="bullet"/>
      <w:lvlText w:val="•"/>
      <w:lvlJc w:val="left"/>
      <w:pPr>
        <w:ind w:left="7700" w:hanging="361"/>
      </w:pPr>
      <w:rPr>
        <w:rFonts w:hint="default"/>
        <w:lang w:val="pl-PL" w:eastAsia="en-US" w:bidi="ar-SA"/>
      </w:rPr>
    </w:lvl>
  </w:abstractNum>
  <w:abstractNum w:abstractNumId="6" w15:restartNumberingAfterBreak="0">
    <w:nsid w:val="766135AE"/>
    <w:multiLevelType w:val="hybridMultilevel"/>
    <w:tmpl w:val="0F3E02C6"/>
    <w:lvl w:ilvl="0" w:tplc="E61205E4">
      <w:start w:val="1"/>
      <w:numFmt w:val="decimal"/>
      <w:lvlText w:val="%1)"/>
      <w:lvlJc w:val="left"/>
      <w:pPr>
        <w:ind w:left="669" w:hanging="284"/>
        <w:jc w:val="left"/>
      </w:pPr>
      <w:rPr>
        <w:rFonts w:ascii="Trebuchet MS" w:eastAsia="Trebuchet MS" w:hAnsi="Trebuchet MS" w:cs="Trebuchet MS" w:hint="default"/>
        <w:spacing w:val="-1"/>
        <w:w w:val="100"/>
        <w:sz w:val="20"/>
        <w:szCs w:val="20"/>
        <w:lang w:val="pl-PL" w:eastAsia="en-US" w:bidi="ar-SA"/>
      </w:rPr>
    </w:lvl>
    <w:lvl w:ilvl="1" w:tplc="75A6C9FE">
      <w:numFmt w:val="bullet"/>
      <w:lvlText w:val="–"/>
      <w:lvlJc w:val="left"/>
      <w:pPr>
        <w:ind w:left="1236" w:hanging="423"/>
      </w:pPr>
      <w:rPr>
        <w:rFonts w:ascii="Times New Roman" w:eastAsia="Times New Roman" w:hAnsi="Times New Roman" w:cs="Times New Roman" w:hint="default"/>
        <w:w w:val="100"/>
        <w:sz w:val="20"/>
        <w:szCs w:val="20"/>
        <w:lang w:val="pl-PL" w:eastAsia="en-US" w:bidi="ar-SA"/>
      </w:rPr>
    </w:lvl>
    <w:lvl w:ilvl="2" w:tplc="888C02FA">
      <w:numFmt w:val="bullet"/>
      <w:lvlText w:val="•"/>
      <w:lvlJc w:val="left"/>
      <w:pPr>
        <w:ind w:left="2182" w:hanging="423"/>
      </w:pPr>
      <w:rPr>
        <w:rFonts w:hint="default"/>
        <w:lang w:val="pl-PL" w:eastAsia="en-US" w:bidi="ar-SA"/>
      </w:rPr>
    </w:lvl>
    <w:lvl w:ilvl="3" w:tplc="7EAC14D6">
      <w:numFmt w:val="bullet"/>
      <w:lvlText w:val="•"/>
      <w:lvlJc w:val="left"/>
      <w:pPr>
        <w:ind w:left="3124" w:hanging="423"/>
      </w:pPr>
      <w:rPr>
        <w:rFonts w:hint="default"/>
        <w:lang w:val="pl-PL" w:eastAsia="en-US" w:bidi="ar-SA"/>
      </w:rPr>
    </w:lvl>
    <w:lvl w:ilvl="4" w:tplc="946C5DF4">
      <w:numFmt w:val="bullet"/>
      <w:lvlText w:val="•"/>
      <w:lvlJc w:val="left"/>
      <w:pPr>
        <w:ind w:left="4066" w:hanging="423"/>
      </w:pPr>
      <w:rPr>
        <w:rFonts w:hint="default"/>
        <w:lang w:val="pl-PL" w:eastAsia="en-US" w:bidi="ar-SA"/>
      </w:rPr>
    </w:lvl>
    <w:lvl w:ilvl="5" w:tplc="F26A710E">
      <w:numFmt w:val="bullet"/>
      <w:lvlText w:val="•"/>
      <w:lvlJc w:val="left"/>
      <w:pPr>
        <w:ind w:left="5008" w:hanging="423"/>
      </w:pPr>
      <w:rPr>
        <w:rFonts w:hint="default"/>
        <w:lang w:val="pl-PL" w:eastAsia="en-US" w:bidi="ar-SA"/>
      </w:rPr>
    </w:lvl>
    <w:lvl w:ilvl="6" w:tplc="86F4A512">
      <w:numFmt w:val="bullet"/>
      <w:lvlText w:val="•"/>
      <w:lvlJc w:val="left"/>
      <w:pPr>
        <w:ind w:left="5950" w:hanging="423"/>
      </w:pPr>
      <w:rPr>
        <w:rFonts w:hint="default"/>
        <w:lang w:val="pl-PL" w:eastAsia="en-US" w:bidi="ar-SA"/>
      </w:rPr>
    </w:lvl>
    <w:lvl w:ilvl="7" w:tplc="20C8D8C2">
      <w:numFmt w:val="bullet"/>
      <w:lvlText w:val="•"/>
      <w:lvlJc w:val="left"/>
      <w:pPr>
        <w:ind w:left="6892" w:hanging="423"/>
      </w:pPr>
      <w:rPr>
        <w:rFonts w:hint="default"/>
        <w:lang w:val="pl-PL" w:eastAsia="en-US" w:bidi="ar-SA"/>
      </w:rPr>
    </w:lvl>
    <w:lvl w:ilvl="8" w:tplc="44DE8DB6">
      <w:numFmt w:val="bullet"/>
      <w:lvlText w:val="•"/>
      <w:lvlJc w:val="left"/>
      <w:pPr>
        <w:ind w:left="7834" w:hanging="423"/>
      </w:pPr>
      <w:rPr>
        <w:rFonts w:hint="default"/>
        <w:lang w:val="pl-PL" w:eastAsia="en-US" w:bidi="ar-SA"/>
      </w:r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20"/>
    <w:rsid w:val="000429F5"/>
    <w:rsid w:val="000E6150"/>
    <w:rsid w:val="00284B98"/>
    <w:rsid w:val="003A3B9D"/>
    <w:rsid w:val="00401D20"/>
    <w:rsid w:val="004F5B75"/>
    <w:rsid w:val="007E650B"/>
    <w:rsid w:val="00831A60"/>
    <w:rsid w:val="00990778"/>
    <w:rsid w:val="00A84B0A"/>
    <w:rsid w:val="00BA480D"/>
    <w:rsid w:val="00C407DE"/>
    <w:rsid w:val="00C83E1F"/>
    <w:rsid w:val="00D86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69750"/>
  <w15:docId w15:val="{CFA4288E-3F18-47FB-A42B-72C8B529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lang w:val="pl-PL"/>
    </w:rPr>
  </w:style>
  <w:style w:type="paragraph" w:styleId="Nagwek1">
    <w:name w:val="heading 1"/>
    <w:basedOn w:val="Normalny"/>
    <w:uiPriority w:val="9"/>
    <w:qFormat/>
    <w:pPr>
      <w:spacing w:before="102"/>
      <w:ind w:left="645"/>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ind w:right="336"/>
      <w:jc w:val="right"/>
    </w:pPr>
    <w:rPr>
      <w:rFonts w:ascii="Arial" w:eastAsia="Arial" w:hAnsi="Arial" w:cs="Arial"/>
      <w:b/>
      <w:bCs/>
      <w:sz w:val="40"/>
      <w:szCs w:val="40"/>
    </w:rPr>
  </w:style>
  <w:style w:type="paragraph" w:styleId="Akapitzlist">
    <w:name w:val="List Paragraph"/>
    <w:basedOn w:val="Normalny"/>
    <w:uiPriority w:val="1"/>
    <w:qFormat/>
    <w:pPr>
      <w:ind w:left="645" w:firstLine="153"/>
    </w:pPr>
  </w:style>
  <w:style w:type="paragraph" w:customStyle="1" w:styleId="TableParagraph">
    <w:name w:val="Table Paragraph"/>
    <w:basedOn w:val="Normalny"/>
    <w:uiPriority w:val="1"/>
    <w:qFormat/>
    <w:pPr>
      <w:spacing w:before="59"/>
      <w:jc w:val="center"/>
    </w:pPr>
  </w:style>
  <w:style w:type="character" w:styleId="Hipercze">
    <w:name w:val="Hyperlink"/>
    <w:basedOn w:val="Domylnaczcionkaakapitu"/>
    <w:uiPriority w:val="99"/>
    <w:unhideWhenUsed/>
    <w:rsid w:val="000E6150"/>
    <w:rPr>
      <w:color w:val="0000FF" w:themeColor="hyperlink"/>
      <w:u w:val="single"/>
    </w:rPr>
  </w:style>
  <w:style w:type="character" w:styleId="Nierozpoznanawzmianka">
    <w:name w:val="Unresolved Mention"/>
    <w:basedOn w:val="Domylnaczcionkaakapitu"/>
    <w:uiPriority w:val="99"/>
    <w:semiHidden/>
    <w:unhideWhenUsed/>
    <w:rsid w:val="000E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nolo@amu.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mu.edu.pl/__data/assets/pdf_file/0031/476941/Regulamin-studiow_2023.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3482</Words>
  <Characters>20892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Informator dla studentów</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Informator dla studentów</dc:title>
  <dc:creator>user</dc:creator>
  <cp:lastModifiedBy>Katarzyna Marciniak</cp:lastModifiedBy>
  <cp:revision>2</cp:revision>
  <dcterms:created xsi:type="dcterms:W3CDTF">2025-09-30T13:06:00Z</dcterms:created>
  <dcterms:modified xsi:type="dcterms:W3CDTF">2025-09-30T13:06:00Z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2016</vt:lpwstr>
  </property>
  <property fmtid="{D5CDD505-2E9C-101B-9397-08002B2CF9AE}" pid="4" name="LastSaved">
    <vt:filetime>2021-09-13T00:00:00Z</vt:filetime>
  </property>
</Properties>
</file>