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61" w:rsidRPr="00175F28" w:rsidRDefault="00045461">
      <w:pPr>
        <w:rPr>
          <w:rFonts w:ascii="Times New Roman" w:hAnsi="Times New Roman" w:cs="Times New Roman"/>
        </w:rPr>
      </w:pPr>
    </w:p>
    <w:p w:rsidR="003D6B00" w:rsidRPr="00175F28" w:rsidRDefault="003D6B00" w:rsidP="003D6B00">
      <w:pPr>
        <w:tabs>
          <w:tab w:val="left" w:pos="180"/>
          <w:tab w:val="left" w:pos="360"/>
        </w:tabs>
        <w:spacing w:before="120" w:after="100" w:afterAutospacing="1"/>
        <w:jc w:val="center"/>
        <w:outlineLvl w:val="0"/>
        <w:rPr>
          <w:rFonts w:ascii="Times New Roman" w:hAnsi="Times New Roman" w:cs="Times New Roman"/>
          <w:b/>
          <w:bCs/>
        </w:rPr>
      </w:pPr>
      <w:r w:rsidRPr="00175F28">
        <w:rPr>
          <w:rFonts w:ascii="Times New Roman" w:hAnsi="Times New Roman" w:cs="Times New Roman"/>
          <w:b/>
          <w:bCs/>
        </w:rPr>
        <w:t>OPISU MODUŁU KSZTAŁCENIA (SYLABUS)</w:t>
      </w:r>
    </w:p>
    <w:p w:rsidR="003D6B00" w:rsidRPr="00175F28" w:rsidRDefault="003D6B00" w:rsidP="003D6B00">
      <w:pPr>
        <w:pStyle w:val="Akapitzlist"/>
        <w:numPr>
          <w:ilvl w:val="0"/>
          <w:numId w:val="3"/>
        </w:numPr>
        <w:tabs>
          <w:tab w:val="left" w:pos="180"/>
          <w:tab w:val="left" w:pos="360"/>
        </w:tabs>
        <w:spacing w:before="120" w:after="100" w:afterAutospacing="1" w:line="240" w:lineRule="auto"/>
        <w:ind w:left="0" w:firstLine="0"/>
        <w:jc w:val="center"/>
        <w:rPr>
          <w:rFonts w:ascii="Times New Roman" w:hAnsi="Times New Roman"/>
          <w:b/>
        </w:rPr>
      </w:pPr>
      <w:r w:rsidRPr="00175F28">
        <w:rPr>
          <w:rFonts w:ascii="Times New Roman" w:hAnsi="Times New Roman"/>
          <w:b/>
        </w:rPr>
        <w:t>Informacje ogólne</w:t>
      </w:r>
    </w:p>
    <w:p w:rsidR="003D6B00" w:rsidRPr="00175F28" w:rsidRDefault="003D6B00" w:rsidP="003D6B00">
      <w:pPr>
        <w:pStyle w:val="Akapitzlist"/>
        <w:numPr>
          <w:ilvl w:val="0"/>
          <w:numId w:val="1"/>
        </w:numPr>
        <w:tabs>
          <w:tab w:val="left" w:pos="180"/>
          <w:tab w:val="left" w:pos="360"/>
        </w:tabs>
        <w:spacing w:before="120" w:after="100" w:afterAutospacing="1" w:line="240" w:lineRule="auto"/>
        <w:ind w:left="0" w:firstLine="0"/>
        <w:rPr>
          <w:rFonts w:ascii="Times New Roman" w:hAnsi="Times New Roman"/>
        </w:rPr>
      </w:pPr>
      <w:r w:rsidRPr="00175F28">
        <w:rPr>
          <w:rFonts w:ascii="Times New Roman" w:hAnsi="Times New Roman"/>
        </w:rPr>
        <w:t>Nazwa modułu kształcenia</w:t>
      </w:r>
    </w:p>
    <w:p w:rsidR="003D6B00" w:rsidRPr="00F2542D" w:rsidRDefault="00F2542D" w:rsidP="00F2542D">
      <w:pPr>
        <w:pStyle w:val="Akapitzlist"/>
        <w:tabs>
          <w:tab w:val="left" w:pos="180"/>
          <w:tab w:val="left" w:pos="360"/>
        </w:tabs>
        <w:spacing w:before="120" w:after="100" w:afterAutospacing="1" w:line="240" w:lineRule="auto"/>
        <w:ind w:left="0"/>
        <w:rPr>
          <w:rFonts w:ascii="Times New Roman" w:hAnsi="Times New Roman"/>
          <w:color w:val="FF0000"/>
        </w:rPr>
      </w:pPr>
      <w:r w:rsidRPr="00F2542D">
        <w:rPr>
          <w:rFonts w:ascii="Times New Roman" w:hAnsi="Times New Roman"/>
          <w:color w:val="FF0000"/>
        </w:rPr>
        <w:t>Grupy wyznaniowe w Polsce</w:t>
      </w:r>
    </w:p>
    <w:p w:rsidR="003D6B00" w:rsidRPr="00175F28" w:rsidRDefault="006C7CAE" w:rsidP="003D6B00">
      <w:pPr>
        <w:pStyle w:val="Akapitzlist"/>
        <w:tabs>
          <w:tab w:val="left" w:pos="180"/>
          <w:tab w:val="left" w:pos="360"/>
        </w:tabs>
        <w:spacing w:before="120" w:after="100" w:afterAutospacing="1" w:line="240" w:lineRule="auto"/>
        <w:ind w:lef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GW</w:t>
      </w:r>
    </w:p>
    <w:p w:rsidR="003D6B00" w:rsidRPr="00175F28" w:rsidRDefault="003D6B00" w:rsidP="003D6B00">
      <w:pPr>
        <w:pStyle w:val="Akapitzlist"/>
        <w:numPr>
          <w:ilvl w:val="0"/>
          <w:numId w:val="1"/>
        </w:numPr>
        <w:tabs>
          <w:tab w:val="left" w:pos="180"/>
          <w:tab w:val="left" w:pos="360"/>
        </w:tabs>
        <w:spacing w:before="120" w:after="100" w:afterAutospacing="1" w:line="240" w:lineRule="auto"/>
        <w:ind w:left="0" w:firstLine="0"/>
        <w:rPr>
          <w:rFonts w:ascii="Times New Roman" w:hAnsi="Times New Roman"/>
        </w:rPr>
      </w:pPr>
      <w:r w:rsidRPr="00175F28">
        <w:rPr>
          <w:rFonts w:ascii="Times New Roman" w:hAnsi="Times New Roman"/>
        </w:rPr>
        <w:t>Rodzaj modułu kształcenia – obowiązkowy lub fakultatywny</w:t>
      </w:r>
    </w:p>
    <w:p w:rsidR="003D6B00" w:rsidRPr="001D4768" w:rsidRDefault="00F2542D" w:rsidP="003D6B00">
      <w:pPr>
        <w:pStyle w:val="Akapitzlist"/>
        <w:tabs>
          <w:tab w:val="left" w:pos="180"/>
          <w:tab w:val="left" w:pos="360"/>
        </w:tabs>
        <w:spacing w:before="120" w:after="100" w:afterAutospacing="1" w:line="240" w:lineRule="auto"/>
        <w:ind w:left="0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Fakultet</w:t>
      </w:r>
    </w:p>
    <w:p w:rsidR="003D6B00" w:rsidRPr="00175F28" w:rsidRDefault="003D6B00" w:rsidP="003D6B00">
      <w:pPr>
        <w:pStyle w:val="Akapitzlist"/>
        <w:numPr>
          <w:ilvl w:val="0"/>
          <w:numId w:val="1"/>
        </w:numPr>
        <w:tabs>
          <w:tab w:val="left" w:pos="180"/>
          <w:tab w:val="left" w:pos="360"/>
        </w:tabs>
        <w:spacing w:before="120" w:after="100" w:afterAutospacing="1" w:line="240" w:lineRule="auto"/>
        <w:ind w:left="0" w:firstLine="0"/>
        <w:rPr>
          <w:rFonts w:ascii="Times New Roman" w:hAnsi="Times New Roman"/>
        </w:rPr>
      </w:pPr>
      <w:r w:rsidRPr="00175F28">
        <w:rPr>
          <w:rFonts w:ascii="Times New Roman" w:hAnsi="Times New Roman"/>
        </w:rPr>
        <w:t>Kierunek studiów</w:t>
      </w:r>
    </w:p>
    <w:p w:rsidR="003D6B00" w:rsidRPr="001D4768" w:rsidRDefault="003D6B00" w:rsidP="003D6B00">
      <w:pPr>
        <w:pStyle w:val="Akapitzlist"/>
        <w:tabs>
          <w:tab w:val="left" w:pos="180"/>
          <w:tab w:val="left" w:pos="360"/>
        </w:tabs>
        <w:spacing w:before="120" w:after="100" w:afterAutospacing="1" w:line="240" w:lineRule="auto"/>
        <w:ind w:left="0"/>
        <w:rPr>
          <w:rFonts w:ascii="Times New Roman" w:hAnsi="Times New Roman"/>
          <w:b/>
          <w:bCs/>
          <w:color w:val="FF0000"/>
        </w:rPr>
      </w:pPr>
      <w:r w:rsidRPr="001D4768">
        <w:rPr>
          <w:rFonts w:ascii="Times New Roman" w:hAnsi="Times New Roman"/>
          <w:b/>
          <w:bCs/>
          <w:color w:val="FF0000"/>
        </w:rPr>
        <w:t>Etnologia i antropologa kulturowa</w:t>
      </w:r>
    </w:p>
    <w:p w:rsidR="003D6B00" w:rsidRPr="00175F28" w:rsidRDefault="003D6B00" w:rsidP="003D6B00">
      <w:pPr>
        <w:pStyle w:val="Akapitzlist"/>
        <w:numPr>
          <w:ilvl w:val="0"/>
          <w:numId w:val="1"/>
        </w:numPr>
        <w:tabs>
          <w:tab w:val="left" w:pos="180"/>
          <w:tab w:val="left" w:pos="360"/>
        </w:tabs>
        <w:spacing w:before="120" w:after="100" w:afterAutospacing="1" w:line="240" w:lineRule="auto"/>
        <w:ind w:left="0" w:firstLine="0"/>
        <w:rPr>
          <w:rFonts w:ascii="Times New Roman" w:hAnsi="Times New Roman"/>
        </w:rPr>
      </w:pPr>
      <w:r w:rsidRPr="00175F28">
        <w:rPr>
          <w:rFonts w:ascii="Times New Roman" w:hAnsi="Times New Roman"/>
        </w:rPr>
        <w:t>Poziom studiów – I lub II stopień, lub jednolite studia magisterskie</w:t>
      </w:r>
    </w:p>
    <w:p w:rsidR="003D6B00" w:rsidRPr="001D4768" w:rsidRDefault="003D6B00" w:rsidP="003D6B00">
      <w:pPr>
        <w:pStyle w:val="Akapitzlist"/>
        <w:tabs>
          <w:tab w:val="left" w:pos="180"/>
          <w:tab w:val="left" w:pos="360"/>
        </w:tabs>
        <w:spacing w:before="120" w:after="100" w:afterAutospacing="1" w:line="240" w:lineRule="auto"/>
        <w:ind w:left="0"/>
        <w:rPr>
          <w:rFonts w:ascii="Times New Roman" w:hAnsi="Times New Roman"/>
          <w:b/>
          <w:bCs/>
          <w:color w:val="FF0000"/>
        </w:rPr>
      </w:pPr>
      <w:r w:rsidRPr="001D4768">
        <w:rPr>
          <w:rFonts w:ascii="Times New Roman" w:hAnsi="Times New Roman"/>
          <w:b/>
          <w:bCs/>
          <w:color w:val="FF0000"/>
        </w:rPr>
        <w:t>I</w:t>
      </w:r>
      <w:r w:rsidR="00F2542D">
        <w:rPr>
          <w:rFonts w:ascii="Times New Roman" w:hAnsi="Times New Roman"/>
          <w:b/>
          <w:bCs/>
          <w:color w:val="FF0000"/>
        </w:rPr>
        <w:t>I</w:t>
      </w:r>
      <w:r w:rsidRPr="001D4768">
        <w:rPr>
          <w:rFonts w:ascii="Times New Roman" w:hAnsi="Times New Roman"/>
          <w:b/>
          <w:bCs/>
          <w:color w:val="FF0000"/>
        </w:rPr>
        <w:t xml:space="preserve"> stopień</w:t>
      </w:r>
    </w:p>
    <w:p w:rsidR="003D6B00" w:rsidRPr="00175F28" w:rsidRDefault="003D6B00" w:rsidP="003D6B00">
      <w:pPr>
        <w:pStyle w:val="Akapitzlist"/>
        <w:numPr>
          <w:ilvl w:val="0"/>
          <w:numId w:val="1"/>
        </w:numPr>
        <w:tabs>
          <w:tab w:val="left" w:pos="180"/>
          <w:tab w:val="left" w:pos="360"/>
        </w:tabs>
        <w:spacing w:before="120" w:after="100" w:afterAutospacing="1" w:line="240" w:lineRule="auto"/>
        <w:ind w:left="0" w:firstLine="0"/>
        <w:rPr>
          <w:rFonts w:ascii="Times New Roman" w:hAnsi="Times New Roman"/>
        </w:rPr>
      </w:pPr>
      <w:r w:rsidRPr="00175F28">
        <w:rPr>
          <w:rFonts w:ascii="Times New Roman" w:hAnsi="Times New Roman"/>
        </w:rPr>
        <w:t>Rok studiów (jeśli obowiązuje)</w:t>
      </w:r>
    </w:p>
    <w:p w:rsidR="003D6B00" w:rsidRPr="001D4768" w:rsidRDefault="00F2542D" w:rsidP="003D6B00">
      <w:pPr>
        <w:pStyle w:val="Akapitzlist"/>
        <w:tabs>
          <w:tab w:val="left" w:pos="180"/>
          <w:tab w:val="left" w:pos="360"/>
        </w:tabs>
        <w:spacing w:before="120" w:after="100" w:afterAutospacing="1" w:line="240" w:lineRule="auto"/>
        <w:ind w:left="0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1 i 2</w:t>
      </w:r>
      <w:r w:rsidR="003D6B00" w:rsidRPr="001D4768">
        <w:rPr>
          <w:rFonts w:ascii="Times New Roman" w:hAnsi="Times New Roman"/>
          <w:b/>
          <w:bCs/>
          <w:color w:val="FF0000"/>
        </w:rPr>
        <w:t xml:space="preserve"> rok</w:t>
      </w:r>
    </w:p>
    <w:p w:rsidR="003D6B00" w:rsidRPr="00175F28" w:rsidRDefault="003D6B00" w:rsidP="003D6B00">
      <w:pPr>
        <w:pStyle w:val="Akapitzlist"/>
        <w:numPr>
          <w:ilvl w:val="0"/>
          <w:numId w:val="1"/>
        </w:numPr>
        <w:tabs>
          <w:tab w:val="left" w:pos="180"/>
          <w:tab w:val="left" w:pos="360"/>
        </w:tabs>
        <w:spacing w:before="120" w:after="100" w:afterAutospacing="1" w:line="240" w:lineRule="auto"/>
        <w:ind w:left="0" w:firstLine="0"/>
        <w:rPr>
          <w:rFonts w:ascii="Times New Roman" w:hAnsi="Times New Roman"/>
        </w:rPr>
      </w:pPr>
      <w:r w:rsidRPr="00175F28">
        <w:rPr>
          <w:rFonts w:ascii="Times New Roman" w:hAnsi="Times New Roman"/>
        </w:rPr>
        <w:t>Semestr – zimowy lub letni</w:t>
      </w:r>
    </w:p>
    <w:p w:rsidR="003D6B00" w:rsidRPr="001D4768" w:rsidRDefault="009B2A70" w:rsidP="003D6B00">
      <w:pPr>
        <w:pStyle w:val="Akapitzlist"/>
        <w:tabs>
          <w:tab w:val="left" w:pos="180"/>
          <w:tab w:val="left" w:pos="360"/>
        </w:tabs>
        <w:spacing w:before="120" w:after="100" w:afterAutospacing="1" w:line="240" w:lineRule="auto"/>
        <w:ind w:left="0"/>
        <w:rPr>
          <w:rFonts w:ascii="Times New Roman" w:hAnsi="Times New Roman"/>
          <w:b/>
          <w:bCs/>
          <w:color w:val="FF0000"/>
        </w:rPr>
      </w:pPr>
      <w:r w:rsidRPr="001D4768">
        <w:rPr>
          <w:rFonts w:ascii="Times New Roman" w:hAnsi="Times New Roman"/>
          <w:b/>
          <w:bCs/>
          <w:color w:val="FF0000"/>
        </w:rPr>
        <w:t>Letni</w:t>
      </w:r>
    </w:p>
    <w:p w:rsidR="003D6B00" w:rsidRPr="00175F28" w:rsidRDefault="003D6B00" w:rsidP="003D6B00">
      <w:pPr>
        <w:pStyle w:val="Akapitzlist"/>
        <w:numPr>
          <w:ilvl w:val="0"/>
          <w:numId w:val="1"/>
        </w:numPr>
        <w:tabs>
          <w:tab w:val="left" w:pos="180"/>
          <w:tab w:val="left" w:pos="360"/>
        </w:tabs>
        <w:spacing w:before="120" w:after="100" w:afterAutospacing="1" w:line="240" w:lineRule="auto"/>
        <w:ind w:left="0" w:firstLine="0"/>
        <w:rPr>
          <w:rFonts w:ascii="Times New Roman" w:hAnsi="Times New Roman"/>
        </w:rPr>
      </w:pPr>
      <w:r w:rsidRPr="00175F28">
        <w:rPr>
          <w:rFonts w:ascii="Times New Roman" w:hAnsi="Times New Roman"/>
        </w:rPr>
        <w:t>Rodzaje zajęć i liczba godzin (</w:t>
      </w:r>
      <w:r w:rsidRPr="00175F28">
        <w:rPr>
          <w:rFonts w:ascii="Times New Roman" w:hAnsi="Times New Roman"/>
          <w:i/>
        </w:rPr>
        <w:t xml:space="preserve">np. 15 h W, 30 h </w:t>
      </w:r>
      <w:proofErr w:type="spellStart"/>
      <w:r w:rsidRPr="00175F28">
        <w:rPr>
          <w:rFonts w:ascii="Times New Roman" w:hAnsi="Times New Roman"/>
          <w:i/>
        </w:rPr>
        <w:t>ćw</w:t>
      </w:r>
      <w:proofErr w:type="spellEnd"/>
      <w:r w:rsidRPr="00175F28">
        <w:rPr>
          <w:rFonts w:ascii="Times New Roman" w:hAnsi="Times New Roman"/>
        </w:rPr>
        <w:t>)</w:t>
      </w:r>
    </w:p>
    <w:p w:rsidR="003D6B00" w:rsidRPr="00175F28" w:rsidRDefault="003D6B00" w:rsidP="003D6B00">
      <w:pPr>
        <w:pStyle w:val="Akapitzlist"/>
        <w:tabs>
          <w:tab w:val="left" w:pos="180"/>
          <w:tab w:val="left" w:pos="360"/>
        </w:tabs>
        <w:spacing w:before="120" w:after="100" w:afterAutospacing="1" w:line="240" w:lineRule="auto"/>
        <w:ind w:left="0"/>
        <w:rPr>
          <w:rFonts w:ascii="Times New Roman" w:hAnsi="Times New Roman"/>
          <w:b/>
          <w:bCs/>
        </w:rPr>
      </w:pPr>
      <w:r w:rsidRPr="00175F28">
        <w:rPr>
          <w:rFonts w:ascii="Times New Roman" w:hAnsi="Times New Roman"/>
          <w:b/>
          <w:bCs/>
        </w:rPr>
        <w:t xml:space="preserve">30 h </w:t>
      </w:r>
      <w:proofErr w:type="spellStart"/>
      <w:r w:rsidRPr="00175F28">
        <w:rPr>
          <w:rFonts w:ascii="Times New Roman" w:hAnsi="Times New Roman"/>
          <w:b/>
          <w:bCs/>
        </w:rPr>
        <w:t>ćw</w:t>
      </w:r>
      <w:proofErr w:type="spellEnd"/>
      <w:r w:rsidRPr="00175F28">
        <w:rPr>
          <w:rFonts w:ascii="Times New Roman" w:hAnsi="Times New Roman"/>
          <w:b/>
          <w:bCs/>
        </w:rPr>
        <w:t>,</w:t>
      </w:r>
    </w:p>
    <w:p w:rsidR="003D6B00" w:rsidRPr="00175F28" w:rsidRDefault="003D6B00" w:rsidP="003D6B00">
      <w:pPr>
        <w:pStyle w:val="Akapitzlist"/>
        <w:numPr>
          <w:ilvl w:val="0"/>
          <w:numId w:val="1"/>
        </w:numPr>
        <w:tabs>
          <w:tab w:val="left" w:pos="180"/>
          <w:tab w:val="left" w:pos="360"/>
        </w:tabs>
        <w:spacing w:before="120" w:after="100" w:afterAutospacing="1" w:line="240" w:lineRule="auto"/>
        <w:ind w:left="0" w:firstLine="0"/>
        <w:rPr>
          <w:rFonts w:ascii="Times New Roman" w:hAnsi="Times New Roman"/>
        </w:rPr>
      </w:pPr>
      <w:r w:rsidRPr="00175F28">
        <w:rPr>
          <w:rFonts w:ascii="Times New Roman" w:hAnsi="Times New Roman"/>
        </w:rPr>
        <w:t>Liczba punktów ECTS</w:t>
      </w:r>
    </w:p>
    <w:p w:rsidR="003D6B00" w:rsidRPr="00175F28" w:rsidRDefault="003D6B00" w:rsidP="003D6B00">
      <w:pPr>
        <w:pStyle w:val="Akapitzlist"/>
        <w:tabs>
          <w:tab w:val="left" w:pos="180"/>
          <w:tab w:val="left" w:pos="360"/>
        </w:tabs>
        <w:spacing w:before="120" w:after="100" w:afterAutospacing="1" w:line="240" w:lineRule="auto"/>
        <w:ind w:left="0"/>
        <w:rPr>
          <w:rFonts w:ascii="Times New Roman" w:hAnsi="Times New Roman"/>
          <w:b/>
          <w:bCs/>
        </w:rPr>
      </w:pPr>
      <w:r w:rsidRPr="00175F28">
        <w:rPr>
          <w:rFonts w:ascii="Times New Roman" w:hAnsi="Times New Roman"/>
          <w:b/>
          <w:bCs/>
        </w:rPr>
        <w:t>4</w:t>
      </w:r>
    </w:p>
    <w:p w:rsidR="003D6B00" w:rsidRPr="00175F28" w:rsidRDefault="003D6B00" w:rsidP="003D6B00">
      <w:pPr>
        <w:pStyle w:val="Akapitzlist"/>
        <w:numPr>
          <w:ilvl w:val="0"/>
          <w:numId w:val="1"/>
        </w:numPr>
        <w:tabs>
          <w:tab w:val="left" w:pos="180"/>
          <w:tab w:val="left" w:pos="360"/>
        </w:tabs>
        <w:spacing w:before="120" w:after="100" w:afterAutospacing="1" w:line="240" w:lineRule="auto"/>
        <w:ind w:left="0" w:firstLine="0"/>
        <w:rPr>
          <w:rFonts w:ascii="Times New Roman" w:hAnsi="Times New Roman"/>
        </w:rPr>
      </w:pPr>
      <w:r w:rsidRPr="00175F28">
        <w:rPr>
          <w:rFonts w:ascii="Times New Roman" w:hAnsi="Times New Roman"/>
        </w:rPr>
        <w:t>Imię, nazwisko, tytuł/stopień naukowy, adres e-mail wykładowcy (wykładowców) /  prowadzących zajęcia</w:t>
      </w:r>
    </w:p>
    <w:p w:rsidR="003D6B00" w:rsidRPr="00175F28" w:rsidRDefault="006B7A4F" w:rsidP="003D6B00">
      <w:pPr>
        <w:pStyle w:val="Akapitzlist"/>
        <w:tabs>
          <w:tab w:val="left" w:pos="180"/>
          <w:tab w:val="left" w:pos="360"/>
        </w:tabs>
        <w:spacing w:before="120" w:after="100" w:afterAutospacing="1" w:line="240" w:lineRule="auto"/>
        <w:ind w:lef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</w:t>
      </w:r>
      <w:r w:rsidR="009B2A70" w:rsidRPr="00175F28">
        <w:rPr>
          <w:rFonts w:ascii="Times New Roman" w:hAnsi="Times New Roman"/>
          <w:b/>
          <w:bCs/>
        </w:rPr>
        <w:t>r hab. Katarzyna Marciniak, prof. UAM</w:t>
      </w:r>
    </w:p>
    <w:p w:rsidR="003D6B00" w:rsidRPr="00175F28" w:rsidRDefault="003D6B00" w:rsidP="003D6B00">
      <w:pPr>
        <w:pStyle w:val="Akapitzlist"/>
        <w:numPr>
          <w:ilvl w:val="0"/>
          <w:numId w:val="1"/>
        </w:numPr>
        <w:tabs>
          <w:tab w:val="left" w:pos="180"/>
          <w:tab w:val="left" w:pos="360"/>
        </w:tabs>
        <w:spacing w:before="120" w:after="100" w:afterAutospacing="1" w:line="240" w:lineRule="auto"/>
        <w:ind w:left="0" w:firstLine="0"/>
        <w:rPr>
          <w:rFonts w:ascii="Times New Roman" w:hAnsi="Times New Roman"/>
        </w:rPr>
      </w:pPr>
      <w:r w:rsidRPr="00175F28">
        <w:rPr>
          <w:rFonts w:ascii="Times New Roman" w:hAnsi="Times New Roman"/>
        </w:rPr>
        <w:t>Język wykładowy</w:t>
      </w:r>
    </w:p>
    <w:p w:rsidR="003D6B00" w:rsidRPr="001D4768" w:rsidRDefault="00292948" w:rsidP="003D6B00">
      <w:pPr>
        <w:pStyle w:val="Akapitzlist"/>
        <w:tabs>
          <w:tab w:val="left" w:pos="180"/>
          <w:tab w:val="left" w:pos="360"/>
        </w:tabs>
        <w:spacing w:before="120" w:after="100" w:afterAutospacing="1" w:line="240" w:lineRule="auto"/>
        <w:ind w:left="0"/>
        <w:rPr>
          <w:rFonts w:ascii="Times New Roman" w:hAnsi="Times New Roman"/>
          <w:b/>
          <w:bCs/>
          <w:color w:val="FF0000"/>
        </w:rPr>
      </w:pPr>
      <w:r w:rsidRPr="001D4768">
        <w:rPr>
          <w:rFonts w:ascii="Times New Roman" w:hAnsi="Times New Roman"/>
          <w:b/>
          <w:bCs/>
          <w:color w:val="FF0000"/>
        </w:rPr>
        <w:t>polski</w:t>
      </w:r>
    </w:p>
    <w:p w:rsidR="003D6B00" w:rsidRPr="00175F28" w:rsidRDefault="003D6B00" w:rsidP="003D6B00">
      <w:pPr>
        <w:pStyle w:val="Akapitzlist"/>
        <w:tabs>
          <w:tab w:val="left" w:pos="180"/>
          <w:tab w:val="left" w:pos="360"/>
        </w:tabs>
        <w:spacing w:before="120" w:after="100" w:afterAutospacing="1" w:line="240" w:lineRule="auto"/>
        <w:ind w:left="0"/>
        <w:rPr>
          <w:rFonts w:ascii="Times New Roman" w:hAnsi="Times New Roman"/>
          <w:b/>
          <w:bCs/>
        </w:rPr>
      </w:pPr>
    </w:p>
    <w:p w:rsidR="003D6B00" w:rsidRPr="00175F28" w:rsidRDefault="003D6B00" w:rsidP="003D6B00">
      <w:pPr>
        <w:pStyle w:val="Akapitzlist"/>
        <w:numPr>
          <w:ilvl w:val="0"/>
          <w:numId w:val="3"/>
        </w:numPr>
        <w:tabs>
          <w:tab w:val="left" w:pos="180"/>
          <w:tab w:val="left" w:pos="360"/>
        </w:tabs>
        <w:spacing w:before="120" w:after="100" w:afterAutospacing="1" w:line="240" w:lineRule="auto"/>
        <w:ind w:left="0" w:firstLine="0"/>
        <w:jc w:val="center"/>
        <w:rPr>
          <w:rFonts w:ascii="Times New Roman" w:hAnsi="Times New Roman"/>
          <w:b/>
        </w:rPr>
      </w:pPr>
      <w:r w:rsidRPr="00175F28">
        <w:rPr>
          <w:rFonts w:ascii="Times New Roman" w:hAnsi="Times New Roman"/>
          <w:b/>
        </w:rPr>
        <w:t>Informacje szczegółowe</w:t>
      </w:r>
    </w:p>
    <w:p w:rsidR="003D6B00" w:rsidRPr="00175F28" w:rsidRDefault="003D6B00" w:rsidP="003D6B00">
      <w:pPr>
        <w:pStyle w:val="Akapitzlist"/>
        <w:numPr>
          <w:ilvl w:val="0"/>
          <w:numId w:val="2"/>
        </w:numPr>
        <w:tabs>
          <w:tab w:val="left" w:pos="180"/>
          <w:tab w:val="left" w:pos="360"/>
        </w:tabs>
        <w:spacing w:before="120" w:after="100" w:afterAutospacing="1" w:line="240" w:lineRule="auto"/>
        <w:ind w:left="0" w:firstLine="0"/>
        <w:rPr>
          <w:rFonts w:ascii="Times New Roman" w:hAnsi="Times New Roman"/>
          <w:b/>
          <w:bCs/>
        </w:rPr>
      </w:pPr>
      <w:r w:rsidRPr="00175F28">
        <w:rPr>
          <w:rFonts w:ascii="Times New Roman" w:hAnsi="Times New Roman"/>
          <w:b/>
          <w:bCs/>
        </w:rPr>
        <w:lastRenderedPageBreak/>
        <w:t>Cel (cele) modułu kształcenia</w:t>
      </w:r>
    </w:p>
    <w:tbl>
      <w:tblPr>
        <w:tblpPr w:leftFromText="141" w:rightFromText="141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8819"/>
      </w:tblGrid>
      <w:tr w:rsidR="003D6B00" w:rsidRPr="00175F28" w:rsidTr="003F184E">
        <w:tc>
          <w:tcPr>
            <w:tcW w:w="472" w:type="dxa"/>
          </w:tcPr>
          <w:p w:rsidR="003D6B00" w:rsidRPr="00175F28" w:rsidRDefault="003D6B00" w:rsidP="003F184E">
            <w:pPr>
              <w:pStyle w:val="Akapitzlist"/>
              <w:tabs>
                <w:tab w:val="left" w:pos="180"/>
                <w:tab w:val="left" w:pos="360"/>
              </w:tabs>
              <w:ind w:left="0"/>
              <w:rPr>
                <w:rFonts w:ascii="Times New Roman" w:hAnsi="Times New Roman"/>
              </w:rPr>
            </w:pPr>
            <w:r w:rsidRPr="00175F28">
              <w:rPr>
                <w:rFonts w:ascii="Times New Roman" w:hAnsi="Times New Roman"/>
              </w:rPr>
              <w:t>1</w:t>
            </w:r>
          </w:p>
        </w:tc>
        <w:tc>
          <w:tcPr>
            <w:tcW w:w="8996" w:type="dxa"/>
          </w:tcPr>
          <w:p w:rsidR="003D6B00" w:rsidRPr="001D4768" w:rsidRDefault="009B2A70" w:rsidP="003F184E">
            <w:pPr>
              <w:pStyle w:val="Akapitzlist"/>
              <w:tabs>
                <w:tab w:val="left" w:pos="180"/>
                <w:tab w:val="left" w:pos="360"/>
              </w:tabs>
              <w:ind w:left="0"/>
              <w:rPr>
                <w:rFonts w:ascii="Times New Roman" w:hAnsi="Times New Roman"/>
                <w:color w:val="FF0000"/>
              </w:rPr>
            </w:pPr>
            <w:r w:rsidRPr="001D4768">
              <w:rPr>
                <w:rFonts w:ascii="Times New Roman" w:hAnsi="Times New Roman"/>
                <w:color w:val="FF0000"/>
              </w:rPr>
              <w:t>przekazanie wiedzy z zakresu rozwoju badań nad religią i systemami wierzeń</w:t>
            </w:r>
          </w:p>
        </w:tc>
      </w:tr>
      <w:tr w:rsidR="003D6B00" w:rsidRPr="00175F28" w:rsidTr="003F184E">
        <w:tc>
          <w:tcPr>
            <w:tcW w:w="472" w:type="dxa"/>
          </w:tcPr>
          <w:p w:rsidR="003D6B00" w:rsidRPr="00175F28" w:rsidRDefault="003D6B00" w:rsidP="003F184E">
            <w:pPr>
              <w:pStyle w:val="Akapitzlist"/>
              <w:tabs>
                <w:tab w:val="left" w:pos="180"/>
                <w:tab w:val="left" w:pos="360"/>
              </w:tabs>
              <w:ind w:left="0"/>
              <w:rPr>
                <w:rFonts w:ascii="Times New Roman" w:hAnsi="Times New Roman"/>
              </w:rPr>
            </w:pPr>
            <w:r w:rsidRPr="00175F28">
              <w:rPr>
                <w:rFonts w:ascii="Times New Roman" w:hAnsi="Times New Roman"/>
              </w:rPr>
              <w:t>2</w:t>
            </w:r>
          </w:p>
        </w:tc>
        <w:tc>
          <w:tcPr>
            <w:tcW w:w="8996" w:type="dxa"/>
          </w:tcPr>
          <w:p w:rsidR="003D6B00" w:rsidRPr="001D4768" w:rsidRDefault="003D6B00" w:rsidP="003F184E">
            <w:pPr>
              <w:pStyle w:val="Akapitzlist"/>
              <w:tabs>
                <w:tab w:val="left" w:pos="180"/>
                <w:tab w:val="left" w:pos="360"/>
              </w:tabs>
              <w:ind w:left="0"/>
              <w:rPr>
                <w:rFonts w:ascii="Times New Roman" w:hAnsi="Times New Roman"/>
                <w:color w:val="FF0000"/>
              </w:rPr>
            </w:pPr>
            <w:r w:rsidRPr="001D4768">
              <w:rPr>
                <w:rFonts w:ascii="Times New Roman" w:hAnsi="Times New Roman"/>
                <w:color w:val="FF0000"/>
              </w:rPr>
              <w:t>pr</w:t>
            </w:r>
            <w:r w:rsidR="009B2A70" w:rsidRPr="001D4768">
              <w:rPr>
                <w:rFonts w:ascii="Times New Roman" w:hAnsi="Times New Roman"/>
                <w:color w:val="FF0000"/>
              </w:rPr>
              <w:t>zekazanie wiedzy z zakresu światowych systemów religijnych</w:t>
            </w:r>
          </w:p>
        </w:tc>
      </w:tr>
      <w:tr w:rsidR="003D6B00" w:rsidRPr="00175F28" w:rsidTr="003F184E">
        <w:tc>
          <w:tcPr>
            <w:tcW w:w="472" w:type="dxa"/>
          </w:tcPr>
          <w:p w:rsidR="003D6B00" w:rsidRPr="00175F28" w:rsidRDefault="003D6B00" w:rsidP="003F184E">
            <w:pPr>
              <w:pStyle w:val="Akapitzlist"/>
              <w:tabs>
                <w:tab w:val="left" w:pos="180"/>
                <w:tab w:val="left" w:pos="360"/>
              </w:tabs>
              <w:ind w:left="0"/>
              <w:rPr>
                <w:rFonts w:ascii="Times New Roman" w:hAnsi="Times New Roman"/>
              </w:rPr>
            </w:pPr>
            <w:r w:rsidRPr="00175F28">
              <w:rPr>
                <w:rFonts w:ascii="Times New Roman" w:hAnsi="Times New Roman"/>
              </w:rPr>
              <w:t>3</w:t>
            </w:r>
          </w:p>
        </w:tc>
        <w:tc>
          <w:tcPr>
            <w:tcW w:w="8996" w:type="dxa"/>
          </w:tcPr>
          <w:p w:rsidR="003D6B00" w:rsidRPr="001D4768" w:rsidRDefault="003D6B00" w:rsidP="003F184E">
            <w:pPr>
              <w:pStyle w:val="Akapitzlist"/>
              <w:tabs>
                <w:tab w:val="left" w:pos="180"/>
                <w:tab w:val="left" w:pos="360"/>
              </w:tabs>
              <w:ind w:left="0"/>
              <w:rPr>
                <w:rFonts w:ascii="Times New Roman" w:hAnsi="Times New Roman"/>
                <w:color w:val="FF0000"/>
              </w:rPr>
            </w:pPr>
            <w:r w:rsidRPr="001D4768">
              <w:rPr>
                <w:rFonts w:ascii="Times New Roman" w:hAnsi="Times New Roman"/>
                <w:color w:val="FF0000"/>
              </w:rPr>
              <w:t>przekazanie wiedzy z z</w:t>
            </w:r>
            <w:r w:rsidR="009B2A70" w:rsidRPr="001D4768">
              <w:rPr>
                <w:rFonts w:ascii="Times New Roman" w:hAnsi="Times New Roman"/>
                <w:color w:val="FF0000"/>
              </w:rPr>
              <w:t>akresu kształtowania się europejskiej kultury chrześcijańskiej</w:t>
            </w:r>
          </w:p>
        </w:tc>
      </w:tr>
      <w:tr w:rsidR="003D6B00" w:rsidRPr="00175F28" w:rsidTr="003F184E">
        <w:tc>
          <w:tcPr>
            <w:tcW w:w="472" w:type="dxa"/>
          </w:tcPr>
          <w:p w:rsidR="003D6B00" w:rsidRPr="00175F28" w:rsidRDefault="003D6B00" w:rsidP="003F184E">
            <w:pPr>
              <w:pStyle w:val="Akapitzlist"/>
              <w:tabs>
                <w:tab w:val="left" w:pos="180"/>
                <w:tab w:val="left" w:pos="360"/>
              </w:tabs>
              <w:ind w:left="0"/>
              <w:rPr>
                <w:rFonts w:ascii="Times New Roman" w:hAnsi="Times New Roman"/>
              </w:rPr>
            </w:pPr>
            <w:r w:rsidRPr="00175F28">
              <w:rPr>
                <w:rFonts w:ascii="Times New Roman" w:hAnsi="Times New Roman"/>
              </w:rPr>
              <w:t>4</w:t>
            </w:r>
          </w:p>
        </w:tc>
        <w:tc>
          <w:tcPr>
            <w:tcW w:w="8996" w:type="dxa"/>
          </w:tcPr>
          <w:p w:rsidR="003D6B00" w:rsidRPr="001D4768" w:rsidRDefault="009B2A70" w:rsidP="003F184E">
            <w:pPr>
              <w:pStyle w:val="Akapitzlist"/>
              <w:tabs>
                <w:tab w:val="left" w:pos="180"/>
                <w:tab w:val="left" w:pos="360"/>
              </w:tabs>
              <w:ind w:left="0"/>
              <w:rPr>
                <w:rFonts w:ascii="Times New Roman" w:hAnsi="Times New Roman"/>
                <w:color w:val="FF0000"/>
              </w:rPr>
            </w:pPr>
            <w:r w:rsidRPr="001D4768">
              <w:rPr>
                <w:rFonts w:ascii="Times New Roman" w:hAnsi="Times New Roman"/>
                <w:color w:val="FF0000"/>
              </w:rPr>
              <w:t>przekazanie wiedzy i chara</w:t>
            </w:r>
            <w:r w:rsidR="00F2542D">
              <w:rPr>
                <w:rFonts w:ascii="Times New Roman" w:hAnsi="Times New Roman"/>
                <w:color w:val="FF0000"/>
              </w:rPr>
              <w:t>kterystyka grup wyznaniowych, które funkcjonują w Polsce</w:t>
            </w:r>
          </w:p>
        </w:tc>
      </w:tr>
      <w:tr w:rsidR="003D6B00" w:rsidRPr="00175F28" w:rsidTr="003F184E">
        <w:tc>
          <w:tcPr>
            <w:tcW w:w="472" w:type="dxa"/>
          </w:tcPr>
          <w:p w:rsidR="003D6B00" w:rsidRPr="00175F28" w:rsidRDefault="003D6B00" w:rsidP="003F184E">
            <w:pPr>
              <w:pStyle w:val="Akapitzlist"/>
              <w:tabs>
                <w:tab w:val="left" w:pos="180"/>
                <w:tab w:val="left" w:pos="360"/>
              </w:tabs>
              <w:ind w:left="0"/>
              <w:rPr>
                <w:rFonts w:ascii="Times New Roman" w:hAnsi="Times New Roman"/>
              </w:rPr>
            </w:pPr>
            <w:r w:rsidRPr="00175F28">
              <w:rPr>
                <w:rFonts w:ascii="Times New Roman" w:hAnsi="Times New Roman"/>
              </w:rPr>
              <w:t>5</w:t>
            </w:r>
          </w:p>
        </w:tc>
        <w:tc>
          <w:tcPr>
            <w:tcW w:w="8996" w:type="dxa"/>
          </w:tcPr>
          <w:p w:rsidR="003D6B00" w:rsidRPr="001D4768" w:rsidRDefault="003D6B00" w:rsidP="003F184E">
            <w:pPr>
              <w:pStyle w:val="Akapitzlist"/>
              <w:tabs>
                <w:tab w:val="left" w:pos="180"/>
                <w:tab w:val="left" w:pos="360"/>
              </w:tabs>
              <w:ind w:left="0"/>
              <w:rPr>
                <w:rFonts w:ascii="Times New Roman" w:hAnsi="Times New Roman"/>
                <w:color w:val="FF0000"/>
              </w:rPr>
            </w:pPr>
            <w:r w:rsidRPr="001D4768">
              <w:rPr>
                <w:rFonts w:ascii="Times New Roman" w:hAnsi="Times New Roman"/>
                <w:color w:val="FF0000"/>
              </w:rPr>
              <w:t>rozwinięcie zdolności krytycznej analizy materiałów źródłowych</w:t>
            </w:r>
          </w:p>
        </w:tc>
      </w:tr>
      <w:tr w:rsidR="003D6B00" w:rsidRPr="00175F28" w:rsidTr="003F184E">
        <w:tc>
          <w:tcPr>
            <w:tcW w:w="472" w:type="dxa"/>
          </w:tcPr>
          <w:p w:rsidR="003D6B00" w:rsidRPr="00175F28" w:rsidRDefault="003D6B00" w:rsidP="003F184E">
            <w:pPr>
              <w:pStyle w:val="Akapitzlist"/>
              <w:tabs>
                <w:tab w:val="left" w:pos="180"/>
                <w:tab w:val="left" w:pos="360"/>
              </w:tabs>
              <w:ind w:left="0"/>
              <w:rPr>
                <w:rFonts w:ascii="Times New Roman" w:hAnsi="Times New Roman"/>
              </w:rPr>
            </w:pPr>
            <w:r w:rsidRPr="00175F28">
              <w:rPr>
                <w:rFonts w:ascii="Times New Roman" w:hAnsi="Times New Roman"/>
              </w:rPr>
              <w:t>6</w:t>
            </w:r>
          </w:p>
        </w:tc>
        <w:tc>
          <w:tcPr>
            <w:tcW w:w="8996" w:type="dxa"/>
          </w:tcPr>
          <w:p w:rsidR="003D6B00" w:rsidRPr="001D4768" w:rsidRDefault="003D6B00" w:rsidP="003F184E">
            <w:pPr>
              <w:pStyle w:val="Akapitzlist"/>
              <w:tabs>
                <w:tab w:val="left" w:pos="180"/>
                <w:tab w:val="left" w:pos="360"/>
              </w:tabs>
              <w:ind w:left="0"/>
              <w:rPr>
                <w:rFonts w:ascii="Times New Roman" w:hAnsi="Times New Roman"/>
                <w:color w:val="FF0000"/>
              </w:rPr>
            </w:pPr>
            <w:r w:rsidRPr="001D4768">
              <w:rPr>
                <w:rFonts w:ascii="Times New Roman" w:hAnsi="Times New Roman"/>
                <w:color w:val="FF0000"/>
              </w:rPr>
              <w:t>rozwinięcie umiejętności krytycznego czytania tekstów i analizy ich treści</w:t>
            </w:r>
          </w:p>
        </w:tc>
      </w:tr>
      <w:tr w:rsidR="003D6B00" w:rsidRPr="00175F28" w:rsidTr="003F184E">
        <w:tc>
          <w:tcPr>
            <w:tcW w:w="472" w:type="dxa"/>
          </w:tcPr>
          <w:p w:rsidR="003D6B00" w:rsidRPr="00175F28" w:rsidRDefault="003D6B00" w:rsidP="003F184E">
            <w:pPr>
              <w:pStyle w:val="Akapitzlist"/>
              <w:tabs>
                <w:tab w:val="left" w:pos="180"/>
                <w:tab w:val="left" w:pos="360"/>
              </w:tabs>
              <w:ind w:left="0"/>
              <w:rPr>
                <w:rFonts w:ascii="Times New Roman" w:hAnsi="Times New Roman"/>
              </w:rPr>
            </w:pPr>
            <w:r w:rsidRPr="00175F28">
              <w:rPr>
                <w:rFonts w:ascii="Times New Roman" w:hAnsi="Times New Roman"/>
              </w:rPr>
              <w:t>7</w:t>
            </w:r>
          </w:p>
        </w:tc>
        <w:tc>
          <w:tcPr>
            <w:tcW w:w="8996" w:type="dxa"/>
          </w:tcPr>
          <w:p w:rsidR="003D6B00" w:rsidRPr="001D4768" w:rsidRDefault="003D6B00" w:rsidP="003F184E">
            <w:pPr>
              <w:pStyle w:val="Akapitzlist"/>
              <w:tabs>
                <w:tab w:val="left" w:pos="180"/>
                <w:tab w:val="left" w:pos="360"/>
              </w:tabs>
              <w:ind w:left="0"/>
              <w:rPr>
                <w:rFonts w:ascii="Times New Roman" w:hAnsi="Times New Roman"/>
                <w:color w:val="FF0000"/>
              </w:rPr>
            </w:pPr>
            <w:r w:rsidRPr="001D4768">
              <w:rPr>
                <w:rFonts w:ascii="Times New Roman" w:hAnsi="Times New Roman"/>
                <w:color w:val="FF0000"/>
              </w:rPr>
              <w:t>rozwinięcie umiejętności pracy w grupie / zespole</w:t>
            </w:r>
          </w:p>
        </w:tc>
      </w:tr>
    </w:tbl>
    <w:p w:rsidR="003D6B00" w:rsidRPr="00175F28" w:rsidRDefault="003D6B00" w:rsidP="003D6B00">
      <w:pPr>
        <w:pStyle w:val="Akapitzlist"/>
        <w:numPr>
          <w:ilvl w:val="0"/>
          <w:numId w:val="2"/>
        </w:numPr>
        <w:tabs>
          <w:tab w:val="left" w:pos="180"/>
          <w:tab w:val="left" w:pos="360"/>
        </w:tabs>
        <w:spacing w:before="120" w:after="100" w:afterAutospacing="1" w:line="240" w:lineRule="auto"/>
        <w:ind w:left="0" w:firstLine="0"/>
        <w:rPr>
          <w:rFonts w:ascii="Times New Roman" w:hAnsi="Times New Roman"/>
          <w:b/>
          <w:bCs/>
        </w:rPr>
      </w:pPr>
      <w:r w:rsidRPr="00175F28">
        <w:rPr>
          <w:rFonts w:ascii="Times New Roman" w:hAnsi="Times New Roman"/>
          <w:b/>
          <w:bCs/>
        </w:rPr>
        <w:t>Wymagania wstępne w zakresie wiedzy, umiejętności oraz kompetencji  społecznych (jeśli obowiązują)</w:t>
      </w:r>
    </w:p>
    <w:p w:rsidR="003D6B00" w:rsidRPr="001D4768" w:rsidRDefault="003D6B00" w:rsidP="003D6B00">
      <w:pPr>
        <w:pStyle w:val="Akapitzlist"/>
        <w:tabs>
          <w:tab w:val="left" w:pos="180"/>
          <w:tab w:val="left" w:pos="360"/>
        </w:tabs>
        <w:spacing w:before="120" w:after="100" w:afterAutospacing="1" w:line="240" w:lineRule="auto"/>
        <w:ind w:left="0"/>
        <w:rPr>
          <w:rFonts w:ascii="Times New Roman" w:hAnsi="Times New Roman"/>
          <w:color w:val="FF0000"/>
        </w:rPr>
      </w:pPr>
      <w:r w:rsidRPr="00175F28">
        <w:rPr>
          <w:rFonts w:ascii="Times New Roman" w:hAnsi="Times New Roman"/>
        </w:rPr>
        <w:tab/>
      </w:r>
      <w:r w:rsidRPr="00175F28">
        <w:rPr>
          <w:rFonts w:ascii="Times New Roman" w:hAnsi="Times New Roman"/>
        </w:rPr>
        <w:tab/>
      </w:r>
      <w:r w:rsidRPr="001D4768">
        <w:rPr>
          <w:rFonts w:ascii="Times New Roman" w:hAnsi="Times New Roman"/>
          <w:color w:val="FF0000"/>
        </w:rPr>
        <w:t>Brak</w:t>
      </w:r>
    </w:p>
    <w:p w:rsidR="003D6B00" w:rsidRPr="00175F28" w:rsidRDefault="003D6B00" w:rsidP="003D6B00">
      <w:pPr>
        <w:pStyle w:val="Akapitzlist"/>
        <w:numPr>
          <w:ilvl w:val="0"/>
          <w:numId w:val="2"/>
        </w:numPr>
        <w:tabs>
          <w:tab w:val="left" w:pos="180"/>
          <w:tab w:val="left" w:pos="360"/>
        </w:tabs>
        <w:spacing w:before="120" w:after="100" w:afterAutospacing="1" w:line="240" w:lineRule="auto"/>
        <w:ind w:left="0" w:firstLine="0"/>
        <w:jc w:val="both"/>
        <w:rPr>
          <w:rFonts w:ascii="Times New Roman" w:hAnsi="Times New Roman"/>
          <w:b/>
          <w:bCs/>
        </w:rPr>
      </w:pPr>
      <w:r w:rsidRPr="00175F28">
        <w:rPr>
          <w:rFonts w:ascii="Times New Roman" w:hAnsi="Times New Roman"/>
          <w:b/>
          <w:bCs/>
        </w:rPr>
        <w:t xml:space="preserve">Efekty kształcenia w zakresie wiedzy, umiejętności oraz kompetencji społecznych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8815"/>
      </w:tblGrid>
      <w:tr w:rsidR="003D6B00" w:rsidRPr="00175F28" w:rsidTr="003F184E">
        <w:tc>
          <w:tcPr>
            <w:tcW w:w="468" w:type="dxa"/>
          </w:tcPr>
          <w:p w:rsidR="003D6B00" w:rsidRPr="00175F28" w:rsidRDefault="003D6B00" w:rsidP="003F184E">
            <w:pPr>
              <w:pStyle w:val="Akapitzlist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75F28">
              <w:rPr>
                <w:rFonts w:ascii="Times New Roman" w:hAnsi="Times New Roman"/>
                <w:bCs/>
              </w:rPr>
              <w:t>LP</w:t>
            </w:r>
          </w:p>
        </w:tc>
        <w:tc>
          <w:tcPr>
            <w:tcW w:w="9046" w:type="dxa"/>
            <w:vAlign w:val="center"/>
          </w:tcPr>
          <w:p w:rsidR="003D6B00" w:rsidRPr="001D4768" w:rsidRDefault="003D6B00" w:rsidP="003F184E">
            <w:pPr>
              <w:pStyle w:val="Akapitzlist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  <w:r w:rsidRPr="001D4768">
              <w:rPr>
                <w:rFonts w:ascii="Times New Roman" w:hAnsi="Times New Roman"/>
                <w:bCs/>
                <w:color w:val="FF0000"/>
              </w:rPr>
              <w:t>Po zakończeniu modułu (przedmiotu) i potwierdzeniu osiągnięcia efektów kształcenia student potrafi:</w:t>
            </w:r>
            <w:r w:rsidRPr="001D4768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3D6B00" w:rsidRPr="00175F28" w:rsidTr="003F184E">
        <w:tc>
          <w:tcPr>
            <w:tcW w:w="468" w:type="dxa"/>
          </w:tcPr>
          <w:p w:rsidR="003D6B00" w:rsidRPr="00175F28" w:rsidRDefault="003D6B00" w:rsidP="003F184E">
            <w:pPr>
              <w:pStyle w:val="NormalnyWeb"/>
              <w:tabs>
                <w:tab w:val="left" w:pos="180"/>
                <w:tab w:val="left" w:pos="360"/>
              </w:tabs>
              <w:spacing w:before="0" w:beforeAutospacing="0" w:after="0" w:afterAutospacing="0" w:line="312" w:lineRule="auto"/>
              <w:rPr>
                <w:sz w:val="22"/>
                <w:szCs w:val="22"/>
              </w:rPr>
            </w:pPr>
            <w:r w:rsidRPr="00175F28">
              <w:rPr>
                <w:sz w:val="22"/>
                <w:szCs w:val="22"/>
              </w:rPr>
              <w:t>1</w:t>
            </w:r>
          </w:p>
        </w:tc>
        <w:tc>
          <w:tcPr>
            <w:tcW w:w="9046" w:type="dxa"/>
          </w:tcPr>
          <w:p w:rsidR="00042759" w:rsidRPr="001D4768" w:rsidRDefault="003D6B00" w:rsidP="003F184E">
            <w:pPr>
              <w:pStyle w:val="NormalnyWeb"/>
              <w:tabs>
                <w:tab w:val="left" w:pos="180"/>
                <w:tab w:val="left" w:pos="360"/>
              </w:tabs>
              <w:spacing w:before="0" w:beforeAutospacing="0" w:after="0" w:afterAutospacing="0" w:line="312" w:lineRule="auto"/>
              <w:rPr>
                <w:color w:val="FF0000"/>
                <w:sz w:val="22"/>
                <w:szCs w:val="22"/>
              </w:rPr>
            </w:pPr>
            <w:r w:rsidRPr="001D4768">
              <w:rPr>
                <w:color w:val="FF0000"/>
                <w:sz w:val="22"/>
                <w:szCs w:val="22"/>
              </w:rPr>
              <w:t xml:space="preserve">Zna podstawową terminologię </w:t>
            </w:r>
            <w:r w:rsidR="00042759" w:rsidRPr="001D4768">
              <w:rPr>
                <w:color w:val="FF0000"/>
                <w:sz w:val="22"/>
                <w:szCs w:val="22"/>
              </w:rPr>
              <w:t xml:space="preserve">dotyczącą religii </w:t>
            </w:r>
            <w:r w:rsidRPr="001D4768">
              <w:rPr>
                <w:color w:val="FF0000"/>
                <w:sz w:val="22"/>
                <w:szCs w:val="22"/>
              </w:rPr>
              <w:t>i ją stosuje</w:t>
            </w:r>
          </w:p>
        </w:tc>
      </w:tr>
      <w:tr w:rsidR="003D6B00" w:rsidRPr="00175F28" w:rsidTr="003F184E">
        <w:tc>
          <w:tcPr>
            <w:tcW w:w="468" w:type="dxa"/>
          </w:tcPr>
          <w:p w:rsidR="003D6B00" w:rsidRPr="00175F28" w:rsidRDefault="003D6B00" w:rsidP="003F184E">
            <w:pPr>
              <w:pStyle w:val="NormalnyWeb"/>
              <w:tabs>
                <w:tab w:val="left" w:pos="180"/>
                <w:tab w:val="left" w:pos="360"/>
              </w:tabs>
              <w:spacing w:before="0" w:beforeAutospacing="0" w:after="0" w:afterAutospacing="0" w:line="312" w:lineRule="auto"/>
              <w:rPr>
                <w:sz w:val="22"/>
                <w:szCs w:val="22"/>
              </w:rPr>
            </w:pPr>
            <w:r w:rsidRPr="00175F28">
              <w:rPr>
                <w:sz w:val="22"/>
                <w:szCs w:val="22"/>
              </w:rPr>
              <w:t>2</w:t>
            </w:r>
          </w:p>
        </w:tc>
        <w:tc>
          <w:tcPr>
            <w:tcW w:w="9046" w:type="dxa"/>
          </w:tcPr>
          <w:p w:rsidR="003D6B00" w:rsidRPr="001D4768" w:rsidRDefault="003D6B00" w:rsidP="003F184E">
            <w:pPr>
              <w:pStyle w:val="NormalnyWeb"/>
              <w:tabs>
                <w:tab w:val="left" w:pos="180"/>
                <w:tab w:val="left" w:pos="360"/>
              </w:tabs>
              <w:spacing w:before="0" w:beforeAutospacing="0" w:after="0" w:afterAutospacing="0" w:line="312" w:lineRule="auto"/>
              <w:rPr>
                <w:color w:val="FF0000"/>
                <w:sz w:val="22"/>
                <w:szCs w:val="22"/>
              </w:rPr>
            </w:pPr>
            <w:r w:rsidRPr="001D4768">
              <w:rPr>
                <w:color w:val="FF0000"/>
                <w:sz w:val="22"/>
                <w:szCs w:val="22"/>
              </w:rPr>
              <w:t>Charakteryzuje źródła i potrafi z nich korzystać</w:t>
            </w:r>
          </w:p>
        </w:tc>
      </w:tr>
      <w:tr w:rsidR="003D6B00" w:rsidRPr="00175F28" w:rsidTr="003F184E">
        <w:tc>
          <w:tcPr>
            <w:tcW w:w="468" w:type="dxa"/>
          </w:tcPr>
          <w:p w:rsidR="003D6B00" w:rsidRPr="00175F28" w:rsidRDefault="003D6B00" w:rsidP="003F184E">
            <w:pPr>
              <w:pStyle w:val="NormalnyWeb"/>
              <w:tabs>
                <w:tab w:val="left" w:pos="180"/>
                <w:tab w:val="left" w:pos="360"/>
              </w:tabs>
              <w:spacing w:before="0" w:beforeAutospacing="0" w:after="0" w:afterAutospacing="0" w:line="312" w:lineRule="auto"/>
              <w:rPr>
                <w:sz w:val="22"/>
                <w:szCs w:val="22"/>
              </w:rPr>
            </w:pPr>
            <w:r w:rsidRPr="00175F28">
              <w:rPr>
                <w:sz w:val="22"/>
                <w:szCs w:val="22"/>
              </w:rPr>
              <w:t>3</w:t>
            </w:r>
          </w:p>
        </w:tc>
        <w:tc>
          <w:tcPr>
            <w:tcW w:w="9046" w:type="dxa"/>
          </w:tcPr>
          <w:p w:rsidR="003D6B00" w:rsidRPr="001D4768" w:rsidRDefault="00042759" w:rsidP="003F184E">
            <w:pPr>
              <w:pStyle w:val="NormalnyWeb"/>
              <w:tabs>
                <w:tab w:val="left" w:pos="180"/>
                <w:tab w:val="left" w:pos="360"/>
              </w:tabs>
              <w:spacing w:before="0" w:beforeAutospacing="0" w:after="0" w:afterAutospacing="0" w:line="312" w:lineRule="auto"/>
              <w:rPr>
                <w:color w:val="FF0000"/>
                <w:sz w:val="22"/>
                <w:szCs w:val="22"/>
              </w:rPr>
            </w:pPr>
            <w:r w:rsidRPr="001D4768">
              <w:rPr>
                <w:color w:val="FF0000"/>
                <w:sz w:val="22"/>
                <w:szCs w:val="22"/>
              </w:rPr>
              <w:t>Zna światowe systemy religijne</w:t>
            </w:r>
          </w:p>
        </w:tc>
      </w:tr>
      <w:tr w:rsidR="003D6B00" w:rsidRPr="00175F28" w:rsidTr="003F184E">
        <w:tc>
          <w:tcPr>
            <w:tcW w:w="468" w:type="dxa"/>
          </w:tcPr>
          <w:p w:rsidR="003D6B00" w:rsidRPr="00175F28" w:rsidRDefault="003D6B00" w:rsidP="003F184E">
            <w:pPr>
              <w:pStyle w:val="NormalnyWeb"/>
              <w:tabs>
                <w:tab w:val="left" w:pos="180"/>
                <w:tab w:val="left" w:pos="360"/>
              </w:tabs>
              <w:spacing w:before="0" w:beforeAutospacing="0" w:after="0" w:afterAutospacing="0" w:line="312" w:lineRule="auto"/>
              <w:rPr>
                <w:sz w:val="22"/>
                <w:szCs w:val="22"/>
              </w:rPr>
            </w:pPr>
            <w:r w:rsidRPr="00175F28">
              <w:rPr>
                <w:sz w:val="22"/>
                <w:szCs w:val="22"/>
              </w:rPr>
              <w:t>4</w:t>
            </w:r>
          </w:p>
        </w:tc>
        <w:tc>
          <w:tcPr>
            <w:tcW w:w="9046" w:type="dxa"/>
          </w:tcPr>
          <w:p w:rsidR="003D6B00" w:rsidRPr="001D4768" w:rsidRDefault="003D6B00" w:rsidP="003F184E">
            <w:pPr>
              <w:pStyle w:val="NormalnyWeb"/>
              <w:tabs>
                <w:tab w:val="left" w:pos="180"/>
                <w:tab w:val="left" w:pos="360"/>
              </w:tabs>
              <w:spacing w:before="0" w:beforeAutospacing="0" w:after="0" w:afterAutospacing="0" w:line="312" w:lineRule="auto"/>
              <w:rPr>
                <w:color w:val="FF0000"/>
                <w:sz w:val="22"/>
                <w:szCs w:val="22"/>
              </w:rPr>
            </w:pPr>
            <w:r w:rsidRPr="001D4768">
              <w:rPr>
                <w:color w:val="FF0000"/>
                <w:sz w:val="22"/>
                <w:szCs w:val="22"/>
              </w:rPr>
              <w:t>Opisuje i interpretuje zjawiska charak</w:t>
            </w:r>
            <w:r w:rsidR="00042759" w:rsidRPr="001D4768">
              <w:rPr>
                <w:color w:val="FF0000"/>
                <w:sz w:val="22"/>
                <w:szCs w:val="22"/>
              </w:rPr>
              <w:t>terystyczne dla współczesnych systemów religijnych</w:t>
            </w:r>
          </w:p>
        </w:tc>
      </w:tr>
      <w:tr w:rsidR="003D6B00" w:rsidRPr="00175F28" w:rsidTr="003F184E">
        <w:tc>
          <w:tcPr>
            <w:tcW w:w="468" w:type="dxa"/>
          </w:tcPr>
          <w:p w:rsidR="003D6B00" w:rsidRPr="00175F28" w:rsidRDefault="003D6B00" w:rsidP="003F184E">
            <w:pPr>
              <w:pStyle w:val="NormalnyWeb"/>
              <w:tabs>
                <w:tab w:val="left" w:pos="180"/>
                <w:tab w:val="left" w:pos="360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175F28">
              <w:rPr>
                <w:sz w:val="22"/>
                <w:szCs w:val="22"/>
              </w:rPr>
              <w:t>5</w:t>
            </w:r>
          </w:p>
        </w:tc>
        <w:tc>
          <w:tcPr>
            <w:tcW w:w="9046" w:type="dxa"/>
          </w:tcPr>
          <w:p w:rsidR="003D6B00" w:rsidRPr="001D4768" w:rsidRDefault="00042759" w:rsidP="003F184E">
            <w:pPr>
              <w:pStyle w:val="NormalnyWeb"/>
              <w:tabs>
                <w:tab w:val="left" w:pos="180"/>
                <w:tab w:val="left" w:pos="360"/>
              </w:tabs>
              <w:spacing w:before="0" w:beforeAutospacing="0" w:after="0" w:afterAutospacing="0" w:line="276" w:lineRule="auto"/>
              <w:rPr>
                <w:color w:val="FF0000"/>
                <w:sz w:val="22"/>
                <w:szCs w:val="22"/>
              </w:rPr>
            </w:pPr>
            <w:r w:rsidRPr="001D4768">
              <w:rPr>
                <w:color w:val="FF0000"/>
                <w:sz w:val="22"/>
                <w:szCs w:val="22"/>
              </w:rPr>
              <w:t>Rozumie podłoże polskiej kultury</w:t>
            </w:r>
          </w:p>
        </w:tc>
      </w:tr>
    </w:tbl>
    <w:p w:rsidR="003D6B00" w:rsidRPr="00175F28" w:rsidRDefault="003D6B00" w:rsidP="003D6B00">
      <w:pPr>
        <w:tabs>
          <w:tab w:val="left" w:pos="180"/>
          <w:tab w:val="left" w:pos="360"/>
        </w:tabs>
        <w:rPr>
          <w:rFonts w:ascii="Times New Roman" w:hAnsi="Times New Roman" w:cs="Times New Roman"/>
          <w:i/>
        </w:rPr>
      </w:pPr>
    </w:p>
    <w:p w:rsidR="003D6B00" w:rsidRPr="00175F28" w:rsidRDefault="003D6B00" w:rsidP="003D6B00">
      <w:pPr>
        <w:pStyle w:val="Akapitzlist"/>
        <w:numPr>
          <w:ilvl w:val="0"/>
          <w:numId w:val="2"/>
        </w:numPr>
        <w:tabs>
          <w:tab w:val="left" w:pos="180"/>
          <w:tab w:val="left" w:pos="360"/>
        </w:tabs>
        <w:spacing w:before="120" w:after="100" w:afterAutospacing="1" w:line="240" w:lineRule="auto"/>
        <w:ind w:left="0" w:firstLine="0"/>
        <w:rPr>
          <w:rFonts w:ascii="Times New Roman" w:hAnsi="Times New Roman"/>
          <w:b/>
          <w:bCs/>
        </w:rPr>
      </w:pPr>
      <w:r w:rsidRPr="00175F28">
        <w:rPr>
          <w:rFonts w:ascii="Times New Roman" w:hAnsi="Times New Roman"/>
          <w:b/>
          <w:bCs/>
        </w:rPr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8821"/>
      </w:tblGrid>
      <w:tr w:rsidR="003D6B00" w:rsidRPr="00175F28" w:rsidTr="003F184E">
        <w:tc>
          <w:tcPr>
            <w:tcW w:w="468" w:type="dxa"/>
          </w:tcPr>
          <w:p w:rsidR="003D6B00" w:rsidRPr="00175F28" w:rsidRDefault="003D6B00" w:rsidP="003F184E">
            <w:pPr>
              <w:pStyle w:val="Akapitzlist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75F28">
              <w:rPr>
                <w:rFonts w:ascii="Times New Roman" w:hAnsi="Times New Roman"/>
              </w:rPr>
              <w:t>1</w:t>
            </w:r>
          </w:p>
        </w:tc>
        <w:tc>
          <w:tcPr>
            <w:tcW w:w="9000" w:type="dxa"/>
          </w:tcPr>
          <w:p w:rsidR="003D6B00" w:rsidRPr="001D4768" w:rsidRDefault="0089386A" w:rsidP="003F184E">
            <w:pPr>
              <w:tabs>
                <w:tab w:val="left" w:pos="180"/>
                <w:tab w:val="left" w:pos="360"/>
              </w:tabs>
              <w:rPr>
                <w:rFonts w:ascii="Times New Roman" w:hAnsi="Times New Roman" w:cs="Times New Roman"/>
                <w:color w:val="FF0000"/>
              </w:rPr>
            </w:pPr>
            <w:r w:rsidRPr="001D4768">
              <w:rPr>
                <w:rFonts w:ascii="Times New Roman" w:hAnsi="Times New Roman" w:cs="Times New Roman"/>
                <w:color w:val="FF0000"/>
              </w:rPr>
              <w:t>Wprowadzenie do antropologii religii</w:t>
            </w:r>
            <w:r w:rsidR="003D6B00" w:rsidRPr="001D4768">
              <w:rPr>
                <w:rFonts w:ascii="Times New Roman" w:hAnsi="Times New Roman" w:cs="Times New Roman"/>
                <w:color w:val="FF0000"/>
              </w:rPr>
              <w:t>: podstawowa terminologia i źródła</w:t>
            </w:r>
          </w:p>
        </w:tc>
      </w:tr>
      <w:tr w:rsidR="003D6B00" w:rsidRPr="00175F28" w:rsidTr="003F184E">
        <w:trPr>
          <w:trHeight w:val="72"/>
        </w:trPr>
        <w:tc>
          <w:tcPr>
            <w:tcW w:w="468" w:type="dxa"/>
          </w:tcPr>
          <w:p w:rsidR="003D6B00" w:rsidRPr="00175F28" w:rsidRDefault="003D6B00" w:rsidP="003F184E">
            <w:pPr>
              <w:pStyle w:val="Akapitzlist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75F28">
              <w:rPr>
                <w:rFonts w:ascii="Times New Roman" w:hAnsi="Times New Roman"/>
              </w:rPr>
              <w:t>2</w:t>
            </w:r>
          </w:p>
        </w:tc>
        <w:tc>
          <w:tcPr>
            <w:tcW w:w="9000" w:type="dxa"/>
          </w:tcPr>
          <w:p w:rsidR="003D6B00" w:rsidRPr="001D4768" w:rsidRDefault="00F2542D" w:rsidP="00F770A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Prawosławie w Polsce (historia i doktryna)</w:t>
            </w:r>
          </w:p>
        </w:tc>
      </w:tr>
      <w:tr w:rsidR="003D6B00" w:rsidRPr="00175F28" w:rsidTr="003F184E">
        <w:tc>
          <w:tcPr>
            <w:tcW w:w="468" w:type="dxa"/>
          </w:tcPr>
          <w:p w:rsidR="003D6B00" w:rsidRPr="00175F28" w:rsidRDefault="003D6B00" w:rsidP="003F184E">
            <w:pPr>
              <w:pStyle w:val="Akapitzlist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75F28">
              <w:rPr>
                <w:rFonts w:ascii="Times New Roman" w:hAnsi="Times New Roman"/>
              </w:rPr>
              <w:t>3</w:t>
            </w:r>
          </w:p>
        </w:tc>
        <w:tc>
          <w:tcPr>
            <w:tcW w:w="9000" w:type="dxa"/>
          </w:tcPr>
          <w:p w:rsidR="003D6B00" w:rsidRPr="001D4768" w:rsidRDefault="00F2542D" w:rsidP="00F770A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Prawosławie w Polsce (obrzędowość i sztuka)</w:t>
            </w:r>
          </w:p>
        </w:tc>
      </w:tr>
      <w:tr w:rsidR="003D6B00" w:rsidRPr="00175F28" w:rsidTr="003F184E">
        <w:tc>
          <w:tcPr>
            <w:tcW w:w="468" w:type="dxa"/>
          </w:tcPr>
          <w:p w:rsidR="003D6B00" w:rsidRPr="00175F28" w:rsidRDefault="003D6B00" w:rsidP="003F184E">
            <w:pPr>
              <w:pStyle w:val="Akapitzlist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75F28">
              <w:rPr>
                <w:rFonts w:ascii="Times New Roman" w:hAnsi="Times New Roman"/>
              </w:rPr>
              <w:t>4</w:t>
            </w:r>
          </w:p>
        </w:tc>
        <w:tc>
          <w:tcPr>
            <w:tcW w:w="9000" w:type="dxa"/>
          </w:tcPr>
          <w:p w:rsidR="003D6B00" w:rsidRPr="001D4768" w:rsidRDefault="00FF56CC" w:rsidP="0051508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Islam</w:t>
            </w:r>
            <w:r w:rsidR="00F2542D">
              <w:rPr>
                <w:rFonts w:ascii="Times New Roman" w:hAnsi="Times New Roman" w:cs="Times New Roman"/>
                <w:color w:val="FF0000"/>
              </w:rPr>
              <w:t xml:space="preserve"> w Polsce (historia )</w:t>
            </w:r>
          </w:p>
        </w:tc>
      </w:tr>
      <w:tr w:rsidR="003D6B00" w:rsidRPr="00175F28" w:rsidTr="003F184E">
        <w:tc>
          <w:tcPr>
            <w:tcW w:w="468" w:type="dxa"/>
          </w:tcPr>
          <w:p w:rsidR="003D6B00" w:rsidRPr="00175F28" w:rsidRDefault="003D6B00" w:rsidP="003F184E">
            <w:pPr>
              <w:pStyle w:val="Akapitzlist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75F28">
              <w:rPr>
                <w:rFonts w:ascii="Times New Roman" w:hAnsi="Times New Roman"/>
              </w:rPr>
              <w:t>5</w:t>
            </w:r>
          </w:p>
        </w:tc>
        <w:tc>
          <w:tcPr>
            <w:tcW w:w="9000" w:type="dxa"/>
          </w:tcPr>
          <w:p w:rsidR="003D6B00" w:rsidRPr="001D4768" w:rsidRDefault="00FF56CC" w:rsidP="003F184E">
            <w:pPr>
              <w:tabs>
                <w:tab w:val="left" w:pos="180"/>
                <w:tab w:val="left" w:pos="360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Ormianie (historia i doktryna)</w:t>
            </w:r>
          </w:p>
        </w:tc>
      </w:tr>
      <w:tr w:rsidR="003D6B00" w:rsidRPr="00175F28" w:rsidTr="003F184E">
        <w:tc>
          <w:tcPr>
            <w:tcW w:w="468" w:type="dxa"/>
          </w:tcPr>
          <w:p w:rsidR="003D6B00" w:rsidRPr="00175F28" w:rsidRDefault="003D6B00" w:rsidP="003F184E">
            <w:pPr>
              <w:pStyle w:val="Akapitzlist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75F28">
              <w:rPr>
                <w:rFonts w:ascii="Times New Roman" w:hAnsi="Times New Roman"/>
              </w:rPr>
              <w:t>6</w:t>
            </w:r>
          </w:p>
        </w:tc>
        <w:tc>
          <w:tcPr>
            <w:tcW w:w="9000" w:type="dxa"/>
          </w:tcPr>
          <w:p w:rsidR="003D6B00" w:rsidRPr="001D4768" w:rsidRDefault="00FF56CC" w:rsidP="006F1C6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Ormianie w Polsce</w:t>
            </w:r>
          </w:p>
        </w:tc>
      </w:tr>
      <w:tr w:rsidR="003D6B00" w:rsidRPr="00175F28" w:rsidTr="003F184E">
        <w:tc>
          <w:tcPr>
            <w:tcW w:w="468" w:type="dxa"/>
          </w:tcPr>
          <w:p w:rsidR="003D6B00" w:rsidRPr="00175F28" w:rsidRDefault="003D6B00" w:rsidP="003F184E">
            <w:pPr>
              <w:pStyle w:val="Akapitzlist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75F28">
              <w:rPr>
                <w:rFonts w:ascii="Times New Roman" w:hAnsi="Times New Roman"/>
              </w:rPr>
              <w:t>7</w:t>
            </w:r>
          </w:p>
        </w:tc>
        <w:tc>
          <w:tcPr>
            <w:tcW w:w="9000" w:type="dxa"/>
          </w:tcPr>
          <w:p w:rsidR="003D6B00" w:rsidRPr="001D4768" w:rsidRDefault="00FF56CC" w:rsidP="006F1C6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Judaizm w Polsce (historia i doktryna)</w:t>
            </w:r>
          </w:p>
        </w:tc>
      </w:tr>
      <w:tr w:rsidR="003D6B00" w:rsidRPr="00175F28" w:rsidTr="003F184E">
        <w:trPr>
          <w:trHeight w:val="322"/>
        </w:trPr>
        <w:tc>
          <w:tcPr>
            <w:tcW w:w="468" w:type="dxa"/>
          </w:tcPr>
          <w:p w:rsidR="003D6B00" w:rsidRPr="00175F28" w:rsidRDefault="003D6B00" w:rsidP="003F184E">
            <w:pPr>
              <w:pStyle w:val="Akapitzlist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75F28">
              <w:rPr>
                <w:rFonts w:ascii="Times New Roman" w:hAnsi="Times New Roman"/>
              </w:rPr>
              <w:t>8</w:t>
            </w:r>
          </w:p>
        </w:tc>
        <w:tc>
          <w:tcPr>
            <w:tcW w:w="9000" w:type="dxa"/>
          </w:tcPr>
          <w:p w:rsidR="003D6B00" w:rsidRPr="001D4768" w:rsidRDefault="00FF56CC" w:rsidP="006F1C6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Judaizm w Polsce (święta)</w:t>
            </w:r>
          </w:p>
        </w:tc>
      </w:tr>
      <w:tr w:rsidR="003D6B00" w:rsidRPr="00175F28" w:rsidTr="003F184E">
        <w:tc>
          <w:tcPr>
            <w:tcW w:w="468" w:type="dxa"/>
          </w:tcPr>
          <w:p w:rsidR="003D6B00" w:rsidRPr="00175F28" w:rsidRDefault="003D6B00" w:rsidP="003F184E">
            <w:pPr>
              <w:pStyle w:val="Akapitzlist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75F28">
              <w:rPr>
                <w:rFonts w:ascii="Times New Roman" w:hAnsi="Times New Roman"/>
              </w:rPr>
              <w:t>9</w:t>
            </w:r>
          </w:p>
        </w:tc>
        <w:tc>
          <w:tcPr>
            <w:tcW w:w="9000" w:type="dxa"/>
          </w:tcPr>
          <w:p w:rsidR="003D6B00" w:rsidRPr="001D4768" w:rsidRDefault="00FF56CC" w:rsidP="006F1C6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Judaizm w Polsce (obrzędowość rodzinna)</w:t>
            </w:r>
          </w:p>
        </w:tc>
      </w:tr>
      <w:tr w:rsidR="003D6B00" w:rsidRPr="00175F28" w:rsidTr="003F184E">
        <w:tc>
          <w:tcPr>
            <w:tcW w:w="468" w:type="dxa"/>
          </w:tcPr>
          <w:p w:rsidR="003D6B00" w:rsidRPr="00175F28" w:rsidRDefault="003D6B00" w:rsidP="003F184E">
            <w:pPr>
              <w:pStyle w:val="Akapitzlist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75F28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9000" w:type="dxa"/>
          </w:tcPr>
          <w:p w:rsidR="003D6B00" w:rsidRPr="001D4768" w:rsidRDefault="00FF56CC" w:rsidP="00403C8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Kościoły protestanckie: </w:t>
            </w:r>
            <w:r w:rsidR="00122317">
              <w:rPr>
                <w:rFonts w:ascii="Times New Roman" w:hAnsi="Times New Roman" w:cs="Times New Roman"/>
                <w:color w:val="FF0000"/>
              </w:rPr>
              <w:t>Kościół Ewangelicko - Augsburski</w:t>
            </w:r>
          </w:p>
        </w:tc>
      </w:tr>
      <w:tr w:rsidR="003D6B00" w:rsidRPr="00175F28" w:rsidTr="003F184E">
        <w:tc>
          <w:tcPr>
            <w:tcW w:w="468" w:type="dxa"/>
          </w:tcPr>
          <w:p w:rsidR="003D6B00" w:rsidRPr="00175F28" w:rsidRDefault="003D6B00" w:rsidP="003F184E">
            <w:pPr>
              <w:pStyle w:val="Akapitzlist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75F28">
              <w:rPr>
                <w:rFonts w:ascii="Times New Roman" w:hAnsi="Times New Roman"/>
              </w:rPr>
              <w:t>11</w:t>
            </w:r>
          </w:p>
        </w:tc>
        <w:tc>
          <w:tcPr>
            <w:tcW w:w="9000" w:type="dxa"/>
          </w:tcPr>
          <w:p w:rsidR="003D6B00" w:rsidRPr="001D4768" w:rsidRDefault="00122317" w:rsidP="003F184E">
            <w:pPr>
              <w:tabs>
                <w:tab w:val="left" w:pos="180"/>
                <w:tab w:val="left" w:pos="360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Kościoły protestanckie: Kościół Metodystów i Baptystów</w:t>
            </w:r>
          </w:p>
        </w:tc>
      </w:tr>
      <w:tr w:rsidR="003D6B00" w:rsidRPr="00175F28" w:rsidTr="003F184E">
        <w:tc>
          <w:tcPr>
            <w:tcW w:w="468" w:type="dxa"/>
          </w:tcPr>
          <w:p w:rsidR="003D6B00" w:rsidRPr="00175F28" w:rsidRDefault="003D6B00" w:rsidP="003F184E">
            <w:pPr>
              <w:pStyle w:val="Akapitzlist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75F28">
              <w:rPr>
                <w:rFonts w:ascii="Times New Roman" w:hAnsi="Times New Roman"/>
              </w:rPr>
              <w:t>12</w:t>
            </w:r>
          </w:p>
        </w:tc>
        <w:tc>
          <w:tcPr>
            <w:tcW w:w="9000" w:type="dxa"/>
          </w:tcPr>
          <w:p w:rsidR="003D6B00" w:rsidRPr="001D4768" w:rsidRDefault="00122317" w:rsidP="00733DC6">
            <w:pPr>
              <w:tabs>
                <w:tab w:val="left" w:pos="180"/>
                <w:tab w:val="left" w:pos="360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Kościoły protestanckie: Adwentyści Dnia Siódmego</w:t>
            </w:r>
          </w:p>
        </w:tc>
      </w:tr>
      <w:tr w:rsidR="003D6B00" w:rsidRPr="00175F28" w:rsidTr="003F184E">
        <w:tc>
          <w:tcPr>
            <w:tcW w:w="468" w:type="dxa"/>
          </w:tcPr>
          <w:p w:rsidR="003D6B00" w:rsidRPr="00175F28" w:rsidRDefault="003D6B00" w:rsidP="003F184E">
            <w:pPr>
              <w:pStyle w:val="Akapitzlist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75F28">
              <w:rPr>
                <w:rFonts w:ascii="Times New Roman" w:hAnsi="Times New Roman"/>
              </w:rPr>
              <w:t>13</w:t>
            </w:r>
          </w:p>
        </w:tc>
        <w:tc>
          <w:tcPr>
            <w:tcW w:w="9000" w:type="dxa"/>
          </w:tcPr>
          <w:p w:rsidR="003D6B00" w:rsidRPr="001D4768" w:rsidRDefault="00122317" w:rsidP="003F184E">
            <w:pPr>
              <w:tabs>
                <w:tab w:val="left" w:pos="180"/>
                <w:tab w:val="left" w:pos="360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Kościoły protestanckie: </w:t>
            </w:r>
            <w:r w:rsidR="006A4795">
              <w:rPr>
                <w:rFonts w:ascii="Times New Roman" w:hAnsi="Times New Roman" w:cs="Times New Roman"/>
                <w:color w:val="FF0000"/>
              </w:rPr>
              <w:t>Kościół Zielonoświątkowy</w:t>
            </w:r>
          </w:p>
        </w:tc>
      </w:tr>
      <w:tr w:rsidR="003D6B00" w:rsidRPr="00175F28" w:rsidTr="003F184E">
        <w:tc>
          <w:tcPr>
            <w:tcW w:w="468" w:type="dxa"/>
          </w:tcPr>
          <w:p w:rsidR="003D6B00" w:rsidRPr="00175F28" w:rsidRDefault="003D6B00" w:rsidP="003F184E">
            <w:pPr>
              <w:pStyle w:val="Akapitzlist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75F28">
              <w:rPr>
                <w:rFonts w:ascii="Times New Roman" w:hAnsi="Times New Roman"/>
              </w:rPr>
              <w:t>14</w:t>
            </w:r>
          </w:p>
        </w:tc>
        <w:tc>
          <w:tcPr>
            <w:tcW w:w="9000" w:type="dxa"/>
          </w:tcPr>
          <w:p w:rsidR="003D6B00" w:rsidRPr="001D4768" w:rsidRDefault="00122317" w:rsidP="003F184E">
            <w:pPr>
              <w:tabs>
                <w:tab w:val="left" w:pos="180"/>
                <w:tab w:val="left" w:pos="360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Kościoły protestanckie</w:t>
            </w:r>
            <w:r w:rsidR="006A4795">
              <w:rPr>
                <w:rFonts w:ascii="Times New Roman" w:hAnsi="Times New Roman" w:cs="Times New Roman"/>
                <w:color w:val="FF0000"/>
              </w:rPr>
              <w:t>: Świadkowie Jehowy</w:t>
            </w:r>
          </w:p>
        </w:tc>
      </w:tr>
      <w:tr w:rsidR="003D6B00" w:rsidRPr="00175F28" w:rsidTr="003F184E">
        <w:tc>
          <w:tcPr>
            <w:tcW w:w="468" w:type="dxa"/>
          </w:tcPr>
          <w:p w:rsidR="003D6B00" w:rsidRPr="00175F28" w:rsidRDefault="003D6B00" w:rsidP="003F184E">
            <w:pPr>
              <w:pStyle w:val="Akapitzlist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75F28">
              <w:rPr>
                <w:rFonts w:ascii="Times New Roman" w:hAnsi="Times New Roman"/>
              </w:rPr>
              <w:t>15</w:t>
            </w:r>
          </w:p>
        </w:tc>
        <w:tc>
          <w:tcPr>
            <w:tcW w:w="9000" w:type="dxa"/>
          </w:tcPr>
          <w:p w:rsidR="003D6B00" w:rsidRPr="001D4768" w:rsidRDefault="006A4795" w:rsidP="003F184E">
            <w:pPr>
              <w:tabs>
                <w:tab w:val="left" w:pos="180"/>
                <w:tab w:val="left" w:pos="360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Kościół Starokatolicki Mariawitów i Kościół Polskokatolicki</w:t>
            </w:r>
          </w:p>
        </w:tc>
      </w:tr>
    </w:tbl>
    <w:p w:rsidR="003D6B00" w:rsidRPr="00175F28" w:rsidRDefault="003D6B00" w:rsidP="003D6B00">
      <w:pPr>
        <w:tabs>
          <w:tab w:val="left" w:pos="180"/>
          <w:tab w:val="left" w:pos="360"/>
        </w:tabs>
        <w:rPr>
          <w:rFonts w:ascii="Times New Roman" w:hAnsi="Times New Roman" w:cs="Times New Roman"/>
          <w:i/>
        </w:rPr>
      </w:pPr>
    </w:p>
    <w:p w:rsidR="001C0A32" w:rsidRPr="00175F28" w:rsidRDefault="00175F28" w:rsidP="001C0A32">
      <w:pPr>
        <w:pStyle w:val="Akapitzlist"/>
        <w:numPr>
          <w:ilvl w:val="0"/>
          <w:numId w:val="2"/>
        </w:numPr>
        <w:tabs>
          <w:tab w:val="left" w:pos="180"/>
          <w:tab w:val="left" w:pos="360"/>
        </w:tabs>
        <w:spacing w:before="120" w:after="100" w:afterAutospacing="1" w:line="240" w:lineRule="auto"/>
        <w:ind w:left="0" w:firstLine="0"/>
        <w:rPr>
          <w:rFonts w:ascii="Times New Roman" w:hAnsi="Times New Roman"/>
          <w:b/>
          <w:bCs/>
        </w:rPr>
      </w:pPr>
      <w:r w:rsidRPr="00175F28">
        <w:rPr>
          <w:rFonts w:ascii="Times New Roman" w:hAnsi="Times New Roman"/>
          <w:bCs/>
        </w:rPr>
        <w:t xml:space="preserve"> </w:t>
      </w:r>
      <w:r w:rsidR="003D6B00" w:rsidRPr="00175F28">
        <w:rPr>
          <w:rFonts w:ascii="Times New Roman" w:hAnsi="Times New Roman"/>
          <w:b/>
          <w:bCs/>
        </w:rPr>
        <w:t xml:space="preserve">Zalecana literatura </w:t>
      </w:r>
    </w:p>
    <w:p w:rsidR="008B27B9" w:rsidRPr="00175F28" w:rsidRDefault="008B27B9" w:rsidP="008B27B9">
      <w:pPr>
        <w:pStyle w:val="Akapitzlist"/>
        <w:tabs>
          <w:tab w:val="left" w:pos="180"/>
          <w:tab w:val="left" w:pos="360"/>
        </w:tabs>
        <w:spacing w:before="120" w:after="100" w:afterAutospacing="1" w:line="240" w:lineRule="auto"/>
        <w:ind w:left="0"/>
        <w:rPr>
          <w:rFonts w:ascii="Times New Roman" w:hAnsi="Times New Roman"/>
          <w:b/>
          <w:bCs/>
        </w:rPr>
      </w:pPr>
      <w:r w:rsidRPr="00175F28">
        <w:rPr>
          <w:rFonts w:ascii="Times New Roman" w:hAnsi="Times New Roman"/>
        </w:rPr>
        <w:t>Barącz S., Cudowne obrazy Matki Najświętszej w Polsce, Lwów 1891</w:t>
      </w:r>
    </w:p>
    <w:p w:rsidR="009545AB" w:rsidRPr="00175F28" w:rsidRDefault="009545AB" w:rsidP="009545AB">
      <w:pPr>
        <w:rPr>
          <w:rFonts w:ascii="Times New Roman" w:hAnsi="Times New Roman" w:cs="Times New Roman"/>
        </w:rPr>
      </w:pPr>
      <w:r w:rsidRPr="00175F28">
        <w:rPr>
          <w:rFonts w:ascii="Times New Roman" w:hAnsi="Times New Roman" w:cs="Times New Roman"/>
        </w:rPr>
        <w:t xml:space="preserve">Bartmiński J., Formy obecności sacrum w folklorze, [w:] Folklor – Sacrum – Religia. </w:t>
      </w:r>
    </w:p>
    <w:p w:rsidR="009545AB" w:rsidRPr="00175F28" w:rsidRDefault="009545AB" w:rsidP="009545AB">
      <w:pPr>
        <w:rPr>
          <w:rFonts w:ascii="Times New Roman" w:hAnsi="Times New Roman" w:cs="Times New Roman"/>
        </w:rPr>
      </w:pPr>
      <w:r w:rsidRPr="00175F28">
        <w:rPr>
          <w:rFonts w:ascii="Times New Roman" w:hAnsi="Times New Roman" w:cs="Times New Roman"/>
        </w:rPr>
        <w:t>Lublin 1995. Ss. 9-19.</w:t>
      </w:r>
    </w:p>
    <w:p w:rsidR="004627F9" w:rsidRPr="00175F28" w:rsidRDefault="004627F9" w:rsidP="009545AB">
      <w:pPr>
        <w:rPr>
          <w:rFonts w:ascii="Times New Roman" w:hAnsi="Times New Roman" w:cs="Times New Roman"/>
        </w:rPr>
      </w:pPr>
      <w:proofErr w:type="spellStart"/>
      <w:r w:rsidRPr="00175F28">
        <w:rPr>
          <w:rFonts w:ascii="Times New Roman" w:hAnsi="Times New Roman" w:cs="Times New Roman"/>
        </w:rPr>
        <w:t>Boas</w:t>
      </w:r>
      <w:proofErr w:type="spellEnd"/>
      <w:r w:rsidRPr="00175F28">
        <w:rPr>
          <w:rFonts w:ascii="Times New Roman" w:hAnsi="Times New Roman" w:cs="Times New Roman"/>
        </w:rPr>
        <w:t>. F., Umysł człowieka pierwotnego, NOMOS 2010.</w:t>
      </w:r>
    </w:p>
    <w:p w:rsidR="002F040A" w:rsidRPr="00175F28" w:rsidRDefault="002F040A" w:rsidP="002F040A">
      <w:pPr>
        <w:rPr>
          <w:rFonts w:ascii="Times New Roman" w:hAnsi="Times New Roman" w:cs="Times New Roman"/>
        </w:rPr>
      </w:pPr>
      <w:r w:rsidRPr="00175F28">
        <w:rPr>
          <w:rFonts w:ascii="Times New Roman" w:hAnsi="Times New Roman" w:cs="Times New Roman"/>
        </w:rPr>
        <w:t xml:space="preserve">Bystroń J. St. Dzieje obyczajów w dawnej Polsce. Wiek XVI-XVIII. Warszawa 1994, T. I </w:t>
      </w:r>
      <w:proofErr w:type="spellStart"/>
      <w:r w:rsidRPr="00175F28">
        <w:rPr>
          <w:rFonts w:ascii="Times New Roman" w:hAnsi="Times New Roman" w:cs="Times New Roman"/>
        </w:rPr>
        <w:t>i</w:t>
      </w:r>
      <w:proofErr w:type="spellEnd"/>
      <w:r w:rsidRPr="00175F28">
        <w:rPr>
          <w:rFonts w:ascii="Times New Roman" w:hAnsi="Times New Roman" w:cs="Times New Roman"/>
        </w:rPr>
        <w:t xml:space="preserve"> T.II.</w:t>
      </w:r>
    </w:p>
    <w:p w:rsidR="00163F61" w:rsidRPr="00175F28" w:rsidRDefault="00163F61" w:rsidP="00163F61">
      <w:pPr>
        <w:pStyle w:val="Tekstpodstawowy"/>
        <w:rPr>
          <w:sz w:val="22"/>
          <w:szCs w:val="22"/>
        </w:rPr>
      </w:pPr>
      <w:proofErr w:type="spellStart"/>
      <w:r w:rsidRPr="00175F28">
        <w:rPr>
          <w:sz w:val="22"/>
          <w:szCs w:val="22"/>
        </w:rPr>
        <w:t>Chelini</w:t>
      </w:r>
      <w:proofErr w:type="spellEnd"/>
      <w:r w:rsidRPr="00175F28">
        <w:rPr>
          <w:sz w:val="22"/>
          <w:szCs w:val="22"/>
        </w:rPr>
        <w:t xml:space="preserve"> J., Dzieje religijności w Europie Zachodniej w średniowieczu, Warszawa 1996.</w:t>
      </w:r>
    </w:p>
    <w:p w:rsidR="00292948" w:rsidRDefault="00163F61" w:rsidP="00292948">
      <w:pPr>
        <w:pStyle w:val="Akapitzlist"/>
        <w:tabs>
          <w:tab w:val="left" w:pos="180"/>
          <w:tab w:val="left" w:pos="360"/>
        </w:tabs>
        <w:spacing w:before="120" w:after="100" w:afterAutospacing="1" w:line="240" w:lineRule="auto"/>
        <w:ind w:left="0"/>
        <w:rPr>
          <w:rFonts w:ascii="Times New Roman" w:hAnsi="Times New Roman"/>
        </w:rPr>
      </w:pPr>
      <w:proofErr w:type="spellStart"/>
      <w:r w:rsidRPr="00175F28">
        <w:rPr>
          <w:rFonts w:ascii="Times New Roman" w:hAnsi="Times New Roman"/>
        </w:rPr>
        <w:t>Chelini</w:t>
      </w:r>
      <w:proofErr w:type="spellEnd"/>
      <w:r w:rsidRPr="00175F28">
        <w:rPr>
          <w:rFonts w:ascii="Times New Roman" w:hAnsi="Times New Roman"/>
        </w:rPr>
        <w:t xml:space="preserve"> J., </w:t>
      </w:r>
      <w:proofErr w:type="spellStart"/>
      <w:r w:rsidRPr="00175F28">
        <w:rPr>
          <w:rFonts w:ascii="Times New Roman" w:hAnsi="Times New Roman"/>
        </w:rPr>
        <w:t>Branthomme</w:t>
      </w:r>
      <w:proofErr w:type="spellEnd"/>
      <w:r w:rsidRPr="00175F28">
        <w:rPr>
          <w:rFonts w:ascii="Times New Roman" w:hAnsi="Times New Roman"/>
        </w:rPr>
        <w:t xml:space="preserve"> H., Drogi boże. Historia pielgrzymek chrześcijańskich, IW PAX, Warszawa 1996</w:t>
      </w:r>
    </w:p>
    <w:p w:rsidR="009870B5" w:rsidRPr="00175F28" w:rsidRDefault="009870B5" w:rsidP="009870B5">
      <w:pPr>
        <w:pStyle w:val="Tekstpodstawowy"/>
        <w:rPr>
          <w:sz w:val="22"/>
          <w:szCs w:val="22"/>
        </w:rPr>
      </w:pPr>
      <w:r w:rsidRPr="00175F28">
        <w:rPr>
          <w:sz w:val="22"/>
          <w:szCs w:val="22"/>
        </w:rPr>
        <w:t xml:space="preserve">Fridrich A., </w:t>
      </w:r>
      <w:proofErr w:type="spellStart"/>
      <w:r w:rsidRPr="00175F28">
        <w:rPr>
          <w:sz w:val="22"/>
          <w:szCs w:val="22"/>
        </w:rPr>
        <w:t>Historye</w:t>
      </w:r>
      <w:proofErr w:type="spellEnd"/>
      <w:r w:rsidRPr="00175F28">
        <w:rPr>
          <w:sz w:val="22"/>
          <w:szCs w:val="22"/>
        </w:rPr>
        <w:t xml:space="preserve"> cudownych obrazów Najświętszej Maryi Panny w Polsce, Kraków 1903.</w:t>
      </w:r>
    </w:p>
    <w:p w:rsidR="004627F9" w:rsidRPr="00175F28" w:rsidRDefault="009870B5" w:rsidP="009870B5">
      <w:pPr>
        <w:rPr>
          <w:rFonts w:ascii="Times New Roman" w:hAnsi="Times New Roman" w:cs="Times New Roman"/>
        </w:rPr>
      </w:pPr>
      <w:r w:rsidRPr="00175F28">
        <w:rPr>
          <w:rFonts w:ascii="Times New Roman" w:hAnsi="Times New Roman" w:cs="Times New Roman"/>
        </w:rPr>
        <w:t xml:space="preserve">Fischer A., Lud Polski. Podręcznik </w:t>
      </w:r>
      <w:proofErr w:type="spellStart"/>
      <w:r w:rsidRPr="00175F28">
        <w:rPr>
          <w:rFonts w:ascii="Times New Roman" w:hAnsi="Times New Roman" w:cs="Times New Roman"/>
        </w:rPr>
        <w:t>etnografji</w:t>
      </w:r>
      <w:proofErr w:type="spellEnd"/>
      <w:r w:rsidRPr="00175F28">
        <w:rPr>
          <w:rFonts w:ascii="Times New Roman" w:hAnsi="Times New Roman" w:cs="Times New Roman"/>
        </w:rPr>
        <w:t xml:space="preserve"> Polski, Lwów – Warszawa – Kraków 1926</w:t>
      </w:r>
      <w:r w:rsidR="004627F9" w:rsidRPr="00175F28">
        <w:rPr>
          <w:rFonts w:ascii="Times New Roman" w:hAnsi="Times New Roman" w:cs="Times New Roman"/>
        </w:rPr>
        <w:t>.</w:t>
      </w:r>
    </w:p>
    <w:p w:rsidR="001368D8" w:rsidRPr="00175F28" w:rsidRDefault="001368D8" w:rsidP="001368D8">
      <w:pPr>
        <w:pStyle w:val="Tekstprzypisudolnego"/>
        <w:rPr>
          <w:sz w:val="22"/>
          <w:szCs w:val="22"/>
        </w:rPr>
      </w:pPr>
      <w:r w:rsidRPr="00175F28">
        <w:rPr>
          <w:sz w:val="22"/>
          <w:szCs w:val="22"/>
        </w:rPr>
        <w:t>Jackowski A., Rozwój pielgrzymek w Polsce, [w:] Przestrzeń i sacrum. Geografia kultu religijnego w Polsce i jej przemiany w okresie od XVII do XX w. na przykładzie ośrodków kultu i migracji pielgrzymkowych,  red. A. Jackowski, Kraków 1995, s. 13-44.</w:t>
      </w:r>
    </w:p>
    <w:p w:rsidR="00292948" w:rsidRDefault="00292948" w:rsidP="001368D8">
      <w:pPr>
        <w:pStyle w:val="Tekstpodstawowy"/>
        <w:rPr>
          <w:sz w:val="22"/>
          <w:szCs w:val="22"/>
          <w:lang w:eastAsia="ar-SA"/>
        </w:rPr>
      </w:pPr>
    </w:p>
    <w:p w:rsidR="001368D8" w:rsidRPr="00175F28" w:rsidRDefault="001368D8" w:rsidP="00292948">
      <w:pPr>
        <w:pStyle w:val="Tekstpodstawowy"/>
        <w:rPr>
          <w:sz w:val="22"/>
          <w:szCs w:val="22"/>
        </w:rPr>
      </w:pPr>
      <w:r w:rsidRPr="00175F28">
        <w:rPr>
          <w:sz w:val="22"/>
          <w:szCs w:val="22"/>
        </w:rPr>
        <w:t>Jackowski A., Święta przestrzeń świata: podstawy geografii religii, Wydawnictwo Uniwersytet</w:t>
      </w:r>
      <w:r w:rsidR="00292948">
        <w:rPr>
          <w:sz w:val="22"/>
          <w:szCs w:val="22"/>
        </w:rPr>
        <w:t>u Jagiellońskiego, Kraków 2003.</w:t>
      </w:r>
    </w:p>
    <w:p w:rsidR="001368D8" w:rsidRPr="00175F28" w:rsidRDefault="001368D8" w:rsidP="001368D8">
      <w:pPr>
        <w:rPr>
          <w:rFonts w:ascii="Times New Roman" w:hAnsi="Times New Roman" w:cs="Times New Roman"/>
        </w:rPr>
      </w:pPr>
      <w:r w:rsidRPr="00175F28">
        <w:rPr>
          <w:rFonts w:ascii="Times New Roman" w:hAnsi="Times New Roman" w:cs="Times New Roman"/>
        </w:rPr>
        <w:t xml:space="preserve">Jackowski A., Witkowska A., OSU, Jabłoński Z. OSPPE, </w:t>
      </w:r>
      <w:proofErr w:type="spellStart"/>
      <w:r w:rsidRPr="00175F28">
        <w:rPr>
          <w:rFonts w:ascii="Times New Roman" w:hAnsi="Times New Roman" w:cs="Times New Roman"/>
        </w:rPr>
        <w:t>Sołjan</w:t>
      </w:r>
      <w:proofErr w:type="spellEnd"/>
      <w:r w:rsidRPr="00175F28">
        <w:rPr>
          <w:rFonts w:ascii="Times New Roman" w:hAnsi="Times New Roman" w:cs="Times New Roman"/>
        </w:rPr>
        <w:t xml:space="preserve"> I., Bilska E., Przestrzeń i sacrum: geografia kultury religijnej w Polsce i jej przemiany w okresie od XVII do XX w. na przykładzie ośrodków kultu i migracji pielgrzymkowych. Instytut Geografii Uniwersytet</w:t>
      </w:r>
      <w:r w:rsidR="00292948">
        <w:rPr>
          <w:rFonts w:ascii="Times New Roman" w:hAnsi="Times New Roman" w:cs="Times New Roman"/>
        </w:rPr>
        <w:t>u Jagiellońskiego, Kraków 1995.</w:t>
      </w:r>
    </w:p>
    <w:p w:rsidR="001368D8" w:rsidRPr="00175F28" w:rsidRDefault="001368D8" w:rsidP="001368D8">
      <w:pPr>
        <w:rPr>
          <w:rFonts w:ascii="Times New Roman" w:hAnsi="Times New Roman" w:cs="Times New Roman"/>
        </w:rPr>
      </w:pPr>
      <w:r w:rsidRPr="00175F28">
        <w:rPr>
          <w:rFonts w:ascii="Times New Roman" w:hAnsi="Times New Roman" w:cs="Times New Roman"/>
        </w:rPr>
        <w:t xml:space="preserve">Jackowski A., </w:t>
      </w:r>
      <w:proofErr w:type="spellStart"/>
      <w:r w:rsidRPr="00175F28">
        <w:rPr>
          <w:rFonts w:ascii="Times New Roman" w:hAnsi="Times New Roman" w:cs="Times New Roman"/>
        </w:rPr>
        <w:t>Sołjan</w:t>
      </w:r>
      <w:proofErr w:type="spellEnd"/>
      <w:r w:rsidRPr="00175F28">
        <w:rPr>
          <w:rFonts w:ascii="Times New Roman" w:hAnsi="Times New Roman" w:cs="Times New Roman"/>
        </w:rPr>
        <w:t xml:space="preserve"> I., Bilska – Wodecka E., Kostrzewski A., Religie świata: szlaki pielgrzymkowe, Kurpisz, Poznań 1999</w:t>
      </w:r>
    </w:p>
    <w:p w:rsidR="001368D8" w:rsidRPr="00175F28" w:rsidRDefault="001368D8" w:rsidP="001368D8">
      <w:pPr>
        <w:rPr>
          <w:rFonts w:ascii="Times New Roman" w:hAnsi="Times New Roman" w:cs="Times New Roman"/>
        </w:rPr>
      </w:pPr>
      <w:r w:rsidRPr="00175F28">
        <w:rPr>
          <w:rFonts w:ascii="Times New Roman" w:hAnsi="Times New Roman" w:cs="Times New Roman"/>
        </w:rPr>
        <w:t xml:space="preserve">Jabłoński </w:t>
      </w:r>
      <w:proofErr w:type="spellStart"/>
      <w:r w:rsidRPr="00175F28">
        <w:rPr>
          <w:rFonts w:ascii="Times New Roman" w:hAnsi="Times New Roman" w:cs="Times New Roman"/>
        </w:rPr>
        <w:t>Z.S.o</w:t>
      </w:r>
      <w:proofErr w:type="spellEnd"/>
      <w:r w:rsidRPr="00175F28">
        <w:rPr>
          <w:rFonts w:ascii="Times New Roman" w:hAnsi="Times New Roman" w:cs="Times New Roman"/>
        </w:rPr>
        <w:t xml:space="preserve">. OSPPE, Rzeczywistość Jasnej Góry ważniejszymi wydarzeniami pisana, [w:]Tyś wielką chlubą naszego Narodu, pr. </w:t>
      </w:r>
      <w:proofErr w:type="spellStart"/>
      <w:r w:rsidRPr="00175F28">
        <w:rPr>
          <w:rFonts w:ascii="Times New Roman" w:hAnsi="Times New Roman" w:cs="Times New Roman"/>
        </w:rPr>
        <w:t>zb.</w:t>
      </w:r>
      <w:proofErr w:type="spellEnd"/>
      <w:r w:rsidRPr="00175F28">
        <w:rPr>
          <w:rFonts w:ascii="Times New Roman" w:hAnsi="Times New Roman" w:cs="Times New Roman"/>
        </w:rPr>
        <w:t xml:space="preserve"> pod red. O. K. </w:t>
      </w:r>
      <w:proofErr w:type="spellStart"/>
      <w:r w:rsidRPr="00175F28">
        <w:rPr>
          <w:rFonts w:ascii="Times New Roman" w:hAnsi="Times New Roman" w:cs="Times New Roman"/>
        </w:rPr>
        <w:t>Kunza</w:t>
      </w:r>
      <w:proofErr w:type="spellEnd"/>
      <w:r w:rsidRPr="00175F28">
        <w:rPr>
          <w:rFonts w:ascii="Times New Roman" w:hAnsi="Times New Roman" w:cs="Times New Roman"/>
        </w:rPr>
        <w:t xml:space="preserve"> OSPPE, Częstochowa – Jasna Góra 1991, s. 277-318.</w:t>
      </w:r>
    </w:p>
    <w:p w:rsidR="001C0A32" w:rsidRPr="00175F28" w:rsidRDefault="001C0A32" w:rsidP="001C0A32">
      <w:pPr>
        <w:pStyle w:val="Akapitzlist"/>
        <w:tabs>
          <w:tab w:val="left" w:pos="180"/>
          <w:tab w:val="left" w:pos="360"/>
        </w:tabs>
        <w:spacing w:before="120" w:after="100" w:afterAutospacing="1" w:line="240" w:lineRule="auto"/>
        <w:ind w:left="0"/>
        <w:rPr>
          <w:rFonts w:ascii="Times New Roman" w:hAnsi="Times New Roman"/>
        </w:rPr>
      </w:pPr>
      <w:r w:rsidRPr="00175F28">
        <w:rPr>
          <w:rFonts w:ascii="Times New Roman" w:hAnsi="Times New Roman"/>
        </w:rPr>
        <w:t>.</w:t>
      </w:r>
    </w:p>
    <w:p w:rsidR="003D6B00" w:rsidRPr="002162F3" w:rsidRDefault="00175F28" w:rsidP="00292948">
      <w:pPr>
        <w:pStyle w:val="Akapitzlist"/>
        <w:tabs>
          <w:tab w:val="left" w:pos="180"/>
          <w:tab w:val="left" w:pos="360"/>
        </w:tabs>
        <w:spacing w:before="120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 w:rsidRPr="002162F3">
        <w:rPr>
          <w:rFonts w:ascii="Times New Roman" w:hAnsi="Times New Roman"/>
          <w:sz w:val="24"/>
          <w:szCs w:val="24"/>
        </w:rPr>
        <w:lastRenderedPageBreak/>
        <w:t>Zarys dziejów religii, Iskry 1986.</w:t>
      </w:r>
    </w:p>
    <w:p w:rsidR="007E7FCE" w:rsidRPr="002162F3" w:rsidRDefault="007E7FCE" w:rsidP="007E7FC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162F3">
        <w:rPr>
          <w:rFonts w:ascii="Times New Roman" w:eastAsia="Times New Roman" w:hAnsi="Times New Roman" w:cs="Times New Roman"/>
          <w:sz w:val="24"/>
          <w:szCs w:val="24"/>
        </w:rPr>
        <w:t xml:space="preserve">Paweł </w:t>
      </w:r>
      <w:proofErr w:type="spellStart"/>
      <w:r w:rsidRPr="002162F3">
        <w:rPr>
          <w:rFonts w:ascii="Times New Roman" w:eastAsia="Times New Roman" w:hAnsi="Times New Roman" w:cs="Times New Roman"/>
          <w:sz w:val="24"/>
          <w:szCs w:val="24"/>
        </w:rPr>
        <w:t>Ciecieląg</w:t>
      </w:r>
      <w:proofErr w:type="spellEnd"/>
      <w:r w:rsidRPr="002162F3">
        <w:rPr>
          <w:rFonts w:ascii="Times New Roman" w:eastAsia="Times New Roman" w:hAnsi="Times New Roman" w:cs="Times New Roman"/>
          <w:sz w:val="24"/>
          <w:szCs w:val="24"/>
        </w:rPr>
        <w:t xml:space="preserve">, dr Mikołaj </w:t>
      </w:r>
      <w:proofErr w:type="spellStart"/>
      <w:r w:rsidRPr="002162F3">
        <w:rPr>
          <w:rFonts w:ascii="Times New Roman" w:eastAsia="Times New Roman" w:hAnsi="Times New Roman" w:cs="Times New Roman"/>
          <w:sz w:val="24"/>
          <w:szCs w:val="24"/>
        </w:rPr>
        <w:t>Haponiuk</w:t>
      </w:r>
      <w:proofErr w:type="spellEnd"/>
      <w:r w:rsidRPr="002162F3">
        <w:rPr>
          <w:rFonts w:ascii="Times New Roman" w:eastAsia="Times New Roman" w:hAnsi="Times New Roman" w:cs="Times New Roman"/>
          <w:sz w:val="24"/>
          <w:szCs w:val="24"/>
        </w:rPr>
        <w:t>, Olga Lewandowska, Małgorzata Krzysztofik: </w:t>
      </w:r>
      <w:r w:rsidRPr="002162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Wyznania religijne. </w:t>
      </w:r>
      <w:proofErr w:type="spellStart"/>
      <w:r w:rsidRPr="002162F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Stowarzyszenia</w:t>
      </w:r>
      <w:proofErr w:type="spellEnd"/>
      <w:r w:rsidRPr="002162F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162F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narodowościowe</w:t>
      </w:r>
      <w:proofErr w:type="spellEnd"/>
      <w:r w:rsidRPr="002162F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162F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Pr="002162F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162F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etniczne</w:t>
      </w:r>
      <w:proofErr w:type="spellEnd"/>
      <w:r w:rsidRPr="002162F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w </w:t>
      </w:r>
      <w:proofErr w:type="spellStart"/>
      <w:r w:rsidRPr="002162F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Polsce</w:t>
      </w:r>
      <w:proofErr w:type="spellEnd"/>
      <w:r w:rsidRPr="002162F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2009-2011</w:t>
      </w:r>
      <w:r w:rsidRPr="002162F3">
        <w:rPr>
          <w:rFonts w:ascii="Times New Roman" w:eastAsia="Times New Roman" w:hAnsi="Times New Roman" w:cs="Times New Roman"/>
          <w:sz w:val="24"/>
          <w:szCs w:val="24"/>
          <w:lang w:val="en-US"/>
        </w:rPr>
        <w:t>. Warszawa: </w:t>
      </w:r>
      <w:hyperlink r:id="rId6" w:tooltip="Główny Urząd Statystyczny" w:history="1">
        <w:r w:rsidRPr="002162F3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GUS</w:t>
        </w:r>
      </w:hyperlink>
      <w:r w:rsidRPr="002162F3">
        <w:rPr>
          <w:rFonts w:ascii="Times New Roman" w:eastAsia="Times New Roman" w:hAnsi="Times New Roman" w:cs="Times New Roman"/>
          <w:sz w:val="24"/>
          <w:szCs w:val="24"/>
          <w:lang w:val="en-US"/>
        </w:rPr>
        <w:t>, 2013. </w:t>
      </w:r>
      <w:hyperlink r:id="rId7" w:tooltip="Specjalna:Książki/9788370275198" w:history="1">
        <w:r w:rsidRPr="002162F3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ISBN 978-83-7027-519-8</w:t>
        </w:r>
      </w:hyperlink>
      <w:r w:rsidRPr="002162F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7E7FCE" w:rsidRPr="002162F3" w:rsidRDefault="007E7FCE" w:rsidP="00292948">
      <w:pPr>
        <w:pStyle w:val="Akapitzlist"/>
        <w:tabs>
          <w:tab w:val="left" w:pos="180"/>
          <w:tab w:val="left" w:pos="360"/>
        </w:tabs>
        <w:spacing w:before="120" w:after="100" w:afterAutospacing="1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3D6B00" w:rsidRPr="00175F28" w:rsidRDefault="003D6B00" w:rsidP="003D6B00">
      <w:pPr>
        <w:pStyle w:val="Akapitzlist"/>
        <w:numPr>
          <w:ilvl w:val="0"/>
          <w:numId w:val="2"/>
        </w:numPr>
        <w:tabs>
          <w:tab w:val="left" w:pos="180"/>
          <w:tab w:val="left" w:pos="360"/>
        </w:tabs>
        <w:spacing w:before="120" w:after="100" w:afterAutospacing="1" w:line="240" w:lineRule="auto"/>
        <w:ind w:left="0" w:firstLine="0"/>
        <w:rPr>
          <w:rFonts w:ascii="Times New Roman" w:hAnsi="Times New Roman"/>
          <w:b/>
          <w:bCs/>
        </w:rPr>
      </w:pPr>
      <w:r w:rsidRPr="00175F28">
        <w:rPr>
          <w:rFonts w:ascii="Times New Roman" w:hAnsi="Times New Roman"/>
          <w:b/>
          <w:bCs/>
        </w:rPr>
        <w:t>Informacja o przewidy</w:t>
      </w:r>
      <w:r w:rsidR="004A1CF9">
        <w:rPr>
          <w:rFonts w:ascii="Times New Roman" w:hAnsi="Times New Roman"/>
          <w:b/>
          <w:bCs/>
        </w:rPr>
        <w:t>wanej możliwości wykorzystania e</w:t>
      </w:r>
      <w:r w:rsidRPr="00175F28">
        <w:rPr>
          <w:rFonts w:ascii="Times New Roman" w:hAnsi="Times New Roman"/>
          <w:b/>
          <w:bCs/>
        </w:rPr>
        <w:t>-learningu</w:t>
      </w:r>
    </w:p>
    <w:p w:rsidR="003D6B00" w:rsidRPr="001D4768" w:rsidRDefault="003D6B00" w:rsidP="003D6B00">
      <w:pPr>
        <w:pStyle w:val="Akapitzlist"/>
        <w:tabs>
          <w:tab w:val="left" w:pos="180"/>
          <w:tab w:val="left" w:pos="360"/>
        </w:tabs>
        <w:ind w:left="0"/>
        <w:rPr>
          <w:rFonts w:ascii="Times New Roman" w:hAnsi="Times New Roman"/>
          <w:color w:val="FF0000"/>
        </w:rPr>
      </w:pPr>
      <w:r w:rsidRPr="001D4768">
        <w:rPr>
          <w:rFonts w:ascii="Times New Roman" w:hAnsi="Times New Roman"/>
          <w:color w:val="FF0000"/>
        </w:rPr>
        <w:t>Przewiduje się możliwość włączenia nauczania zdalnego w zakresie sprawdzania umiejętności porównywania i analizowania poszczególnych orientacji</w:t>
      </w:r>
    </w:p>
    <w:p w:rsidR="003D6B00" w:rsidRPr="00175F28" w:rsidRDefault="003D6B00" w:rsidP="003D6B00">
      <w:pPr>
        <w:pStyle w:val="Akapitzlist"/>
        <w:numPr>
          <w:ilvl w:val="0"/>
          <w:numId w:val="2"/>
        </w:numPr>
        <w:tabs>
          <w:tab w:val="left" w:pos="180"/>
          <w:tab w:val="left" w:pos="360"/>
        </w:tabs>
        <w:spacing w:before="120" w:after="100" w:afterAutospacing="1" w:line="240" w:lineRule="auto"/>
        <w:ind w:left="0" w:firstLine="0"/>
        <w:jc w:val="both"/>
        <w:rPr>
          <w:rFonts w:ascii="Times New Roman" w:hAnsi="Times New Roman"/>
          <w:b/>
          <w:bCs/>
        </w:rPr>
      </w:pPr>
      <w:r w:rsidRPr="00175F28">
        <w:rPr>
          <w:rFonts w:ascii="Times New Roman" w:hAnsi="Times New Roman"/>
          <w:b/>
          <w:bCs/>
        </w:rPr>
        <w:t>Informacja o tym, gdzie można zapoznać się z materiałami do zajęć, instrukcjami do laboratorium, itp.</w:t>
      </w:r>
    </w:p>
    <w:p w:rsidR="003D6B00" w:rsidRPr="001D4768" w:rsidRDefault="003D6B00" w:rsidP="003D6B00">
      <w:pPr>
        <w:pStyle w:val="Akapitzlist"/>
        <w:tabs>
          <w:tab w:val="left" w:pos="180"/>
          <w:tab w:val="left" w:pos="360"/>
        </w:tabs>
        <w:ind w:left="0"/>
        <w:rPr>
          <w:rFonts w:ascii="Times New Roman" w:hAnsi="Times New Roman"/>
          <w:color w:val="FF0000"/>
        </w:rPr>
      </w:pPr>
      <w:r w:rsidRPr="001D4768">
        <w:rPr>
          <w:rFonts w:ascii="Times New Roman" w:hAnsi="Times New Roman"/>
          <w:color w:val="FF0000"/>
        </w:rPr>
        <w:t>Na stronie domowej Instytutu Etnologii i Antropologii Kulturowej UAM</w:t>
      </w:r>
    </w:p>
    <w:p w:rsidR="003D6B00" w:rsidRPr="00175F28" w:rsidRDefault="003D6B00" w:rsidP="003D6B00">
      <w:pPr>
        <w:pStyle w:val="Akapitzlist"/>
        <w:numPr>
          <w:ilvl w:val="0"/>
          <w:numId w:val="3"/>
        </w:numPr>
        <w:tabs>
          <w:tab w:val="left" w:pos="180"/>
          <w:tab w:val="left" w:pos="360"/>
        </w:tabs>
        <w:spacing w:before="120" w:after="100" w:afterAutospacing="1" w:line="240" w:lineRule="auto"/>
        <w:ind w:left="0" w:firstLine="0"/>
        <w:jc w:val="center"/>
        <w:rPr>
          <w:rFonts w:ascii="Times New Roman" w:hAnsi="Times New Roman"/>
          <w:b/>
        </w:rPr>
      </w:pPr>
      <w:r w:rsidRPr="00175F28">
        <w:rPr>
          <w:rFonts w:ascii="Times New Roman" w:hAnsi="Times New Roman"/>
          <w:b/>
        </w:rPr>
        <w:t>Informacje dodatkowe</w:t>
      </w:r>
    </w:p>
    <w:p w:rsidR="003D6B00" w:rsidRPr="00175F28" w:rsidRDefault="003D6B00" w:rsidP="003D6B00">
      <w:pPr>
        <w:pStyle w:val="Akapitzlist"/>
        <w:tabs>
          <w:tab w:val="left" w:pos="180"/>
          <w:tab w:val="left" w:pos="36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 w:rsidRPr="00175F28">
        <w:rPr>
          <w:rFonts w:ascii="Times New Roman" w:hAnsi="Times New Roman"/>
          <w:b/>
          <w:bCs/>
        </w:rPr>
        <w:t xml:space="preserve">Sposoby prowadzenia zajęć umożliwiające osiągnięcie założonych efektów kształcenia </w:t>
      </w:r>
    </w:p>
    <w:p w:rsidR="003D6B00" w:rsidRPr="001D4768" w:rsidRDefault="004A1CF9" w:rsidP="003D6B00">
      <w:pPr>
        <w:pStyle w:val="Akapitzlist"/>
        <w:tabs>
          <w:tab w:val="left" w:pos="180"/>
          <w:tab w:val="left" w:pos="36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FF0000"/>
        </w:rPr>
      </w:pPr>
      <w:r w:rsidRPr="001D4768">
        <w:rPr>
          <w:rFonts w:ascii="Times New Roman" w:hAnsi="Times New Roman"/>
          <w:color w:val="FF0000"/>
        </w:rPr>
        <w:t>referaty</w:t>
      </w:r>
      <w:r w:rsidR="003D6B00" w:rsidRPr="001D4768">
        <w:rPr>
          <w:rFonts w:ascii="Times New Roman" w:hAnsi="Times New Roman"/>
          <w:color w:val="FF0000"/>
        </w:rPr>
        <w:t>, dyskusja</w:t>
      </w:r>
    </w:p>
    <w:p w:rsidR="003D6B00" w:rsidRPr="001D4768" w:rsidRDefault="003D6B00" w:rsidP="003D6B00">
      <w:pPr>
        <w:pStyle w:val="Akapitzlist"/>
        <w:tabs>
          <w:tab w:val="left" w:pos="180"/>
          <w:tab w:val="left" w:pos="36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FF0000"/>
        </w:rPr>
      </w:pPr>
    </w:p>
    <w:p w:rsidR="003D6B00" w:rsidRPr="00175F28" w:rsidRDefault="003D6B00" w:rsidP="003D6B00">
      <w:pPr>
        <w:pStyle w:val="Akapitzlist"/>
        <w:tabs>
          <w:tab w:val="left" w:pos="180"/>
          <w:tab w:val="left" w:pos="36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 w:rsidRPr="00175F28">
        <w:rPr>
          <w:rFonts w:ascii="Times New Roman" w:hAnsi="Times New Roman"/>
          <w:b/>
          <w:bCs/>
        </w:rPr>
        <w:t>Metody oceniania stopnia osiągnięcia założonego efektu kształcenia</w:t>
      </w:r>
    </w:p>
    <w:p w:rsidR="00A645D3" w:rsidRPr="00175F28" w:rsidRDefault="00A645D3" w:rsidP="003D6B00">
      <w:pPr>
        <w:pStyle w:val="Akapitzlist"/>
        <w:tabs>
          <w:tab w:val="left" w:pos="180"/>
          <w:tab w:val="left" w:pos="36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</w:p>
    <w:p w:rsidR="003D6B00" w:rsidRPr="001D4768" w:rsidRDefault="00A645D3" w:rsidP="003D6B00">
      <w:pPr>
        <w:pStyle w:val="Akapitzlist"/>
        <w:tabs>
          <w:tab w:val="left" w:pos="180"/>
          <w:tab w:val="left" w:pos="36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FF0000"/>
        </w:rPr>
      </w:pPr>
      <w:r w:rsidRPr="001D4768">
        <w:rPr>
          <w:rFonts w:ascii="Times New Roman" w:hAnsi="Times New Roman"/>
          <w:color w:val="FF0000"/>
        </w:rPr>
        <w:t>– egzamin ustny</w:t>
      </w:r>
    </w:p>
    <w:p w:rsidR="00A645D3" w:rsidRPr="001D4768" w:rsidRDefault="00A645D3" w:rsidP="003D6B00">
      <w:pPr>
        <w:pStyle w:val="Akapitzlist"/>
        <w:tabs>
          <w:tab w:val="left" w:pos="180"/>
          <w:tab w:val="left" w:pos="36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FF0000"/>
        </w:rPr>
      </w:pPr>
      <w:r w:rsidRPr="001D4768">
        <w:rPr>
          <w:rFonts w:ascii="Times New Roman" w:hAnsi="Times New Roman"/>
          <w:color w:val="FF0000"/>
        </w:rPr>
        <w:t>_ aktywność na zajęciach (30% oceny )</w:t>
      </w:r>
    </w:p>
    <w:p w:rsidR="003D6B00" w:rsidRPr="001D4768" w:rsidRDefault="003D6B00" w:rsidP="003D6B00">
      <w:pPr>
        <w:pStyle w:val="Akapitzlist"/>
        <w:tabs>
          <w:tab w:val="left" w:pos="180"/>
          <w:tab w:val="left" w:pos="36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FF0000"/>
        </w:rPr>
      </w:pPr>
    </w:p>
    <w:p w:rsidR="003D6B00" w:rsidRPr="00175F28" w:rsidRDefault="003D6B00" w:rsidP="003D6B00">
      <w:pPr>
        <w:pStyle w:val="Akapitzlist"/>
        <w:tabs>
          <w:tab w:val="left" w:pos="180"/>
          <w:tab w:val="left" w:pos="360"/>
        </w:tabs>
        <w:spacing w:before="120" w:after="100" w:afterAutospacing="1" w:line="240" w:lineRule="auto"/>
        <w:ind w:left="0"/>
        <w:rPr>
          <w:rFonts w:ascii="Times New Roman" w:hAnsi="Times New Roman"/>
          <w:b/>
          <w:bCs/>
        </w:rPr>
      </w:pPr>
      <w:r w:rsidRPr="00175F28">
        <w:rPr>
          <w:rFonts w:ascii="Times New Roman" w:hAnsi="Times New Roman"/>
          <w:b/>
          <w:bCs/>
        </w:rPr>
        <w:t xml:space="preserve">Obciążenie pracą studenta (punkty ECTS)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2156"/>
      </w:tblGrid>
      <w:tr w:rsidR="003D6B00" w:rsidRPr="00175F28" w:rsidTr="003F184E">
        <w:tc>
          <w:tcPr>
            <w:tcW w:w="7200" w:type="dxa"/>
            <w:vAlign w:val="center"/>
          </w:tcPr>
          <w:p w:rsidR="003D6B00" w:rsidRPr="00175F28" w:rsidRDefault="003D6B00" w:rsidP="003F184E">
            <w:pPr>
              <w:pStyle w:val="Akapitzlist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175F28">
              <w:rPr>
                <w:rFonts w:ascii="Times New Roman" w:hAnsi="Times New Roman"/>
                <w:bCs/>
              </w:rPr>
              <w:t>Forma aktywności</w:t>
            </w:r>
          </w:p>
        </w:tc>
        <w:tc>
          <w:tcPr>
            <w:tcW w:w="2156" w:type="dxa"/>
            <w:vAlign w:val="center"/>
          </w:tcPr>
          <w:p w:rsidR="003D6B00" w:rsidRPr="00175F28" w:rsidRDefault="003D6B00" w:rsidP="003F184E">
            <w:pPr>
              <w:pStyle w:val="Akapitzlist"/>
              <w:tabs>
                <w:tab w:val="left" w:pos="180"/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175F28">
              <w:rPr>
                <w:rFonts w:ascii="Times New Roman" w:hAnsi="Times New Roman"/>
                <w:bCs/>
              </w:rPr>
              <w:t>Średnia liczba godzin na zrealizowanie aktywności *</w:t>
            </w:r>
          </w:p>
        </w:tc>
      </w:tr>
      <w:tr w:rsidR="003D6B00" w:rsidRPr="00175F28" w:rsidTr="003F184E">
        <w:trPr>
          <w:trHeight w:val="381"/>
        </w:trPr>
        <w:tc>
          <w:tcPr>
            <w:tcW w:w="7200" w:type="dxa"/>
            <w:vAlign w:val="center"/>
          </w:tcPr>
          <w:p w:rsidR="003D6B00" w:rsidRPr="001D4768" w:rsidRDefault="003D6B00" w:rsidP="003F184E">
            <w:pPr>
              <w:pStyle w:val="Akapitzlist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FF0000"/>
              </w:rPr>
            </w:pPr>
            <w:r w:rsidRPr="001D4768">
              <w:rPr>
                <w:rFonts w:ascii="Times New Roman" w:hAnsi="Times New Roman"/>
                <w:bCs/>
                <w:color w:val="FF0000"/>
              </w:rPr>
              <w:t>Godziny zajęć (wg planu studiów) z nauczycielem</w:t>
            </w:r>
          </w:p>
        </w:tc>
        <w:tc>
          <w:tcPr>
            <w:tcW w:w="2156" w:type="dxa"/>
            <w:vAlign w:val="center"/>
          </w:tcPr>
          <w:p w:rsidR="003D6B00" w:rsidRPr="00175F28" w:rsidRDefault="003D6B00" w:rsidP="003F184E">
            <w:pPr>
              <w:pStyle w:val="Akapitzlist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75F28">
              <w:rPr>
                <w:rFonts w:ascii="Times New Roman" w:hAnsi="Times New Roman"/>
              </w:rPr>
              <w:t>30 h</w:t>
            </w:r>
          </w:p>
        </w:tc>
      </w:tr>
      <w:tr w:rsidR="003D6B00" w:rsidRPr="00175F28" w:rsidTr="003F184E">
        <w:trPr>
          <w:trHeight w:val="401"/>
        </w:trPr>
        <w:tc>
          <w:tcPr>
            <w:tcW w:w="7200" w:type="dxa"/>
            <w:vAlign w:val="center"/>
          </w:tcPr>
          <w:p w:rsidR="003D6B00" w:rsidRPr="001D4768" w:rsidRDefault="003D6B00" w:rsidP="003F184E">
            <w:pPr>
              <w:pStyle w:val="Akapitzlist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FF0000"/>
              </w:rPr>
            </w:pPr>
            <w:r w:rsidRPr="001D4768">
              <w:rPr>
                <w:rFonts w:ascii="Times New Roman" w:hAnsi="Times New Roman"/>
                <w:bCs/>
                <w:color w:val="FF0000"/>
              </w:rPr>
              <w:t>Czytanie wskazanej literatury</w:t>
            </w:r>
          </w:p>
        </w:tc>
        <w:tc>
          <w:tcPr>
            <w:tcW w:w="2156" w:type="dxa"/>
            <w:vAlign w:val="center"/>
          </w:tcPr>
          <w:p w:rsidR="003D6B00" w:rsidRPr="00175F28" w:rsidRDefault="003D6B00" w:rsidP="003F184E">
            <w:pPr>
              <w:pStyle w:val="Akapitzlist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75F28">
              <w:rPr>
                <w:rFonts w:ascii="Times New Roman" w:hAnsi="Times New Roman"/>
              </w:rPr>
              <w:t>20 h</w:t>
            </w:r>
          </w:p>
        </w:tc>
      </w:tr>
      <w:tr w:rsidR="003D6B00" w:rsidRPr="00175F28" w:rsidTr="003F184E">
        <w:trPr>
          <w:trHeight w:val="421"/>
        </w:trPr>
        <w:tc>
          <w:tcPr>
            <w:tcW w:w="7200" w:type="dxa"/>
            <w:vAlign w:val="center"/>
          </w:tcPr>
          <w:p w:rsidR="003D6B00" w:rsidRPr="001D4768" w:rsidRDefault="003D6B00" w:rsidP="003F184E">
            <w:pPr>
              <w:pStyle w:val="Akapitzlist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FF0000"/>
              </w:rPr>
            </w:pPr>
            <w:r w:rsidRPr="001D4768">
              <w:rPr>
                <w:rFonts w:ascii="Times New Roman" w:hAnsi="Times New Roman"/>
                <w:bCs/>
                <w:color w:val="FF0000"/>
              </w:rPr>
              <w:t>Przygotowanie do egzaminu</w:t>
            </w:r>
          </w:p>
        </w:tc>
        <w:tc>
          <w:tcPr>
            <w:tcW w:w="2156" w:type="dxa"/>
            <w:vAlign w:val="center"/>
          </w:tcPr>
          <w:p w:rsidR="003D6B00" w:rsidRPr="00175F28" w:rsidRDefault="003D6B00" w:rsidP="003F184E">
            <w:pPr>
              <w:pStyle w:val="Akapitzlist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75F28">
              <w:rPr>
                <w:rFonts w:ascii="Times New Roman" w:hAnsi="Times New Roman"/>
              </w:rPr>
              <w:t>25 h</w:t>
            </w:r>
          </w:p>
        </w:tc>
      </w:tr>
      <w:tr w:rsidR="003D6B00" w:rsidRPr="00175F28" w:rsidTr="003F184E">
        <w:trPr>
          <w:trHeight w:val="271"/>
        </w:trPr>
        <w:tc>
          <w:tcPr>
            <w:tcW w:w="7200" w:type="dxa"/>
            <w:vAlign w:val="center"/>
          </w:tcPr>
          <w:p w:rsidR="003D6B00" w:rsidRPr="001D4768" w:rsidRDefault="003D6B00" w:rsidP="003F184E">
            <w:pPr>
              <w:pStyle w:val="Akapitzlist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FF0000"/>
              </w:rPr>
            </w:pPr>
            <w:r w:rsidRPr="001D4768">
              <w:rPr>
                <w:rFonts w:ascii="Times New Roman" w:hAnsi="Times New Roman"/>
                <w:bCs/>
                <w:color w:val="FF0000"/>
              </w:rPr>
              <w:t>SUMA GODZIN</w:t>
            </w:r>
          </w:p>
        </w:tc>
        <w:tc>
          <w:tcPr>
            <w:tcW w:w="2156" w:type="dxa"/>
            <w:vAlign w:val="center"/>
          </w:tcPr>
          <w:p w:rsidR="003D6B00" w:rsidRPr="00175F28" w:rsidRDefault="003D6B00" w:rsidP="003F184E">
            <w:pPr>
              <w:pStyle w:val="Akapitzlist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75F28">
              <w:rPr>
                <w:rFonts w:ascii="Times New Roman" w:hAnsi="Times New Roman"/>
              </w:rPr>
              <w:t>75 h</w:t>
            </w:r>
          </w:p>
        </w:tc>
      </w:tr>
      <w:tr w:rsidR="003D6B00" w:rsidRPr="00175F28" w:rsidTr="003F184E">
        <w:trPr>
          <w:trHeight w:val="275"/>
        </w:trPr>
        <w:tc>
          <w:tcPr>
            <w:tcW w:w="7200" w:type="dxa"/>
            <w:vAlign w:val="center"/>
          </w:tcPr>
          <w:p w:rsidR="003D6B00" w:rsidRPr="001D4768" w:rsidRDefault="003D6B00" w:rsidP="003F184E">
            <w:pPr>
              <w:pStyle w:val="Akapitzlist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FF0000"/>
              </w:rPr>
            </w:pPr>
            <w:r w:rsidRPr="001D4768">
              <w:rPr>
                <w:rFonts w:ascii="Times New Roman" w:hAnsi="Times New Roman"/>
                <w:bCs/>
                <w:color w:val="FF0000"/>
              </w:rPr>
              <w:t>SUMARYCZNA LICZBA PUNKTÓW ECTS DLA MODUŁU (PRZEDMIOTU)</w:t>
            </w:r>
          </w:p>
        </w:tc>
        <w:tc>
          <w:tcPr>
            <w:tcW w:w="2156" w:type="dxa"/>
            <w:vAlign w:val="center"/>
          </w:tcPr>
          <w:p w:rsidR="003D6B00" w:rsidRPr="00175F28" w:rsidRDefault="004A1CF9" w:rsidP="003F184E">
            <w:pPr>
              <w:pStyle w:val="Akapitzlist"/>
              <w:tabs>
                <w:tab w:val="left" w:pos="180"/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</w:t>
            </w:r>
          </w:p>
        </w:tc>
      </w:tr>
    </w:tbl>
    <w:p w:rsidR="003D6B00" w:rsidRPr="00175F28" w:rsidRDefault="003D6B00" w:rsidP="003D6B00">
      <w:pPr>
        <w:tabs>
          <w:tab w:val="left" w:pos="180"/>
          <w:tab w:val="left" w:pos="360"/>
        </w:tabs>
        <w:rPr>
          <w:rFonts w:ascii="Times New Roman" w:hAnsi="Times New Roman" w:cs="Times New Roman"/>
          <w:i/>
        </w:rPr>
      </w:pPr>
    </w:p>
    <w:p w:rsidR="003D6B00" w:rsidRPr="00175F28" w:rsidRDefault="003D6B00" w:rsidP="003D6B00">
      <w:pPr>
        <w:pStyle w:val="Akapitzlist"/>
        <w:tabs>
          <w:tab w:val="left" w:pos="180"/>
          <w:tab w:val="left" w:pos="360"/>
        </w:tabs>
        <w:spacing w:before="120" w:after="100" w:afterAutospacing="1" w:line="240" w:lineRule="auto"/>
        <w:ind w:left="0"/>
        <w:rPr>
          <w:rFonts w:ascii="Times New Roman" w:hAnsi="Times New Roman"/>
          <w:b/>
          <w:bCs/>
        </w:rPr>
      </w:pPr>
    </w:p>
    <w:p w:rsidR="003D6B00" w:rsidRPr="00175F28" w:rsidRDefault="003D6B00" w:rsidP="003D6B00">
      <w:pPr>
        <w:pStyle w:val="Akapitzlist"/>
        <w:tabs>
          <w:tab w:val="left" w:pos="180"/>
          <w:tab w:val="left" w:pos="360"/>
        </w:tabs>
        <w:spacing w:before="120" w:after="100" w:afterAutospacing="1" w:line="240" w:lineRule="auto"/>
        <w:ind w:left="0"/>
        <w:rPr>
          <w:rFonts w:ascii="Times New Roman" w:hAnsi="Times New Roman"/>
          <w:b/>
          <w:bCs/>
        </w:rPr>
      </w:pPr>
      <w:r w:rsidRPr="00175F28">
        <w:rPr>
          <w:rFonts w:ascii="Times New Roman" w:hAnsi="Times New Roman"/>
          <w:b/>
          <w:bCs/>
        </w:rPr>
        <w:t xml:space="preserve">Kryteria oceniania </w:t>
      </w:r>
    </w:p>
    <w:p w:rsidR="003D6B00" w:rsidRPr="001D4768" w:rsidRDefault="003D6B00" w:rsidP="003D6B00">
      <w:pPr>
        <w:pStyle w:val="Akapitzlist"/>
        <w:tabs>
          <w:tab w:val="left" w:pos="180"/>
          <w:tab w:val="left" w:pos="360"/>
        </w:tabs>
        <w:spacing w:line="240" w:lineRule="auto"/>
        <w:ind w:left="0"/>
        <w:rPr>
          <w:rFonts w:ascii="Times New Roman" w:hAnsi="Times New Roman"/>
          <w:color w:val="FF0000"/>
        </w:rPr>
      </w:pPr>
      <w:r w:rsidRPr="001D4768">
        <w:rPr>
          <w:rFonts w:ascii="Times New Roman" w:hAnsi="Times New Roman"/>
          <w:color w:val="FF0000"/>
        </w:rPr>
        <w:t>5,0 –  znakomita wiedza, umiejętności i kompetencje personalne i społeczne</w:t>
      </w:r>
    </w:p>
    <w:p w:rsidR="003D6B00" w:rsidRPr="001D4768" w:rsidRDefault="003D6B00" w:rsidP="003D6B00">
      <w:pPr>
        <w:pStyle w:val="Akapitzlist"/>
        <w:tabs>
          <w:tab w:val="left" w:pos="180"/>
          <w:tab w:val="left" w:pos="360"/>
        </w:tabs>
        <w:spacing w:line="240" w:lineRule="auto"/>
        <w:ind w:left="0"/>
        <w:rPr>
          <w:rFonts w:ascii="Times New Roman" w:hAnsi="Times New Roman"/>
          <w:color w:val="FF0000"/>
        </w:rPr>
      </w:pPr>
      <w:r w:rsidRPr="001D4768">
        <w:rPr>
          <w:rFonts w:ascii="Times New Roman" w:hAnsi="Times New Roman"/>
          <w:color w:val="FF0000"/>
        </w:rPr>
        <w:t>4.5 –  bardzo dobra wiedza, umiejętności i kompetencje personalne i społeczne</w:t>
      </w:r>
    </w:p>
    <w:p w:rsidR="003D6B00" w:rsidRPr="001D4768" w:rsidRDefault="003D6B00" w:rsidP="003D6B00">
      <w:pPr>
        <w:pStyle w:val="Akapitzlist"/>
        <w:tabs>
          <w:tab w:val="left" w:pos="180"/>
          <w:tab w:val="left" w:pos="360"/>
        </w:tabs>
        <w:spacing w:line="240" w:lineRule="auto"/>
        <w:ind w:left="0"/>
        <w:rPr>
          <w:rFonts w:ascii="Times New Roman" w:hAnsi="Times New Roman"/>
          <w:color w:val="FF0000"/>
        </w:rPr>
      </w:pPr>
      <w:r w:rsidRPr="001D4768">
        <w:rPr>
          <w:rFonts w:ascii="Times New Roman" w:hAnsi="Times New Roman"/>
          <w:color w:val="FF0000"/>
        </w:rPr>
        <w:t>4.0 –  dobra wiedza, umiejętności i kompetencje personalne i społeczne</w:t>
      </w:r>
    </w:p>
    <w:p w:rsidR="003D6B00" w:rsidRPr="001D4768" w:rsidRDefault="003D6B00" w:rsidP="003D6B00">
      <w:pPr>
        <w:pStyle w:val="Akapitzlist"/>
        <w:tabs>
          <w:tab w:val="left" w:pos="180"/>
          <w:tab w:val="left" w:pos="360"/>
        </w:tabs>
        <w:spacing w:line="240" w:lineRule="auto"/>
        <w:ind w:left="0"/>
        <w:rPr>
          <w:rFonts w:ascii="Times New Roman" w:hAnsi="Times New Roman"/>
          <w:color w:val="FF0000"/>
        </w:rPr>
      </w:pPr>
      <w:r w:rsidRPr="001D4768">
        <w:rPr>
          <w:rFonts w:ascii="Times New Roman" w:hAnsi="Times New Roman"/>
          <w:color w:val="FF0000"/>
        </w:rPr>
        <w:lastRenderedPageBreak/>
        <w:t xml:space="preserve">3.5 – zadawalająca wiedza, umiejętności i kompetencje personalne i społeczne, ale ze znacznymi niedociągnięciami </w:t>
      </w:r>
    </w:p>
    <w:p w:rsidR="003D6B00" w:rsidRPr="001D4768" w:rsidRDefault="003D6B00" w:rsidP="003D6B00">
      <w:pPr>
        <w:pStyle w:val="Akapitzlist"/>
        <w:tabs>
          <w:tab w:val="left" w:pos="180"/>
          <w:tab w:val="left" w:pos="360"/>
        </w:tabs>
        <w:spacing w:line="240" w:lineRule="auto"/>
        <w:ind w:left="0"/>
        <w:rPr>
          <w:rFonts w:ascii="Times New Roman" w:hAnsi="Times New Roman"/>
          <w:color w:val="FF0000"/>
        </w:rPr>
      </w:pPr>
      <w:r w:rsidRPr="001D4768">
        <w:rPr>
          <w:rFonts w:ascii="Times New Roman" w:hAnsi="Times New Roman"/>
          <w:color w:val="FF0000"/>
        </w:rPr>
        <w:t>3.0 –  zadawalająca wiedza, umiejętności i kompetencje personalne i społeczne, ale z licznymi błędami</w:t>
      </w:r>
    </w:p>
    <w:p w:rsidR="003D6B00" w:rsidRPr="001D4768" w:rsidRDefault="003D6B00" w:rsidP="003D6B00">
      <w:pPr>
        <w:pStyle w:val="Akapitzlist"/>
        <w:tabs>
          <w:tab w:val="left" w:pos="180"/>
          <w:tab w:val="left" w:pos="360"/>
        </w:tabs>
        <w:spacing w:line="240" w:lineRule="auto"/>
        <w:ind w:left="0"/>
        <w:rPr>
          <w:rFonts w:ascii="Times New Roman" w:hAnsi="Times New Roman"/>
          <w:color w:val="FF0000"/>
        </w:rPr>
      </w:pPr>
      <w:r w:rsidRPr="001D4768">
        <w:rPr>
          <w:rFonts w:ascii="Times New Roman" w:hAnsi="Times New Roman"/>
          <w:color w:val="FF0000"/>
        </w:rPr>
        <w:t>2.0 – niezadawalająca wiedza, umiejętności i kompetencje personalne i społeczne</w:t>
      </w:r>
    </w:p>
    <w:p w:rsidR="003D6B00" w:rsidRPr="001D4768" w:rsidRDefault="003D6B00" w:rsidP="003D6B00">
      <w:pPr>
        <w:pStyle w:val="Akapitzlist"/>
        <w:tabs>
          <w:tab w:val="left" w:pos="180"/>
          <w:tab w:val="left" w:pos="360"/>
        </w:tabs>
        <w:spacing w:before="120" w:after="100" w:afterAutospacing="1" w:line="240" w:lineRule="auto"/>
        <w:ind w:left="0"/>
        <w:rPr>
          <w:rFonts w:ascii="Times New Roman" w:hAnsi="Times New Roman"/>
          <w:color w:val="FF0000"/>
        </w:rPr>
      </w:pPr>
    </w:p>
    <w:p w:rsidR="003D6B00" w:rsidRPr="00175F28" w:rsidRDefault="003D6B00" w:rsidP="003D6B00">
      <w:pPr>
        <w:rPr>
          <w:rFonts w:ascii="Times New Roman" w:hAnsi="Times New Roman" w:cs="Times New Roman"/>
        </w:rPr>
      </w:pPr>
    </w:p>
    <w:p w:rsidR="003D6B00" w:rsidRPr="00175F28" w:rsidRDefault="003D6B00">
      <w:pPr>
        <w:rPr>
          <w:rFonts w:ascii="Times New Roman" w:hAnsi="Times New Roman" w:cs="Times New Roman"/>
          <w:b/>
        </w:rPr>
      </w:pPr>
    </w:p>
    <w:sectPr w:rsidR="003D6B00" w:rsidRPr="00175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7497047"/>
    <w:multiLevelType w:val="multilevel"/>
    <w:tmpl w:val="3F3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61"/>
    <w:rsid w:val="00042759"/>
    <w:rsid w:val="00045461"/>
    <w:rsid w:val="0007448D"/>
    <w:rsid w:val="00121ECA"/>
    <w:rsid w:val="00122317"/>
    <w:rsid w:val="001368D8"/>
    <w:rsid w:val="00163F61"/>
    <w:rsid w:val="00175F28"/>
    <w:rsid w:val="001C0A32"/>
    <w:rsid w:val="001D4768"/>
    <w:rsid w:val="002162F3"/>
    <w:rsid w:val="00292948"/>
    <w:rsid w:val="002D0871"/>
    <w:rsid w:val="002D6F0F"/>
    <w:rsid w:val="002F040A"/>
    <w:rsid w:val="003D6B00"/>
    <w:rsid w:val="00403C82"/>
    <w:rsid w:val="004627F9"/>
    <w:rsid w:val="004A1CF9"/>
    <w:rsid w:val="004D2860"/>
    <w:rsid w:val="004D5272"/>
    <w:rsid w:val="00515081"/>
    <w:rsid w:val="00542DB2"/>
    <w:rsid w:val="005622CB"/>
    <w:rsid w:val="006A4795"/>
    <w:rsid w:val="006B7A4F"/>
    <w:rsid w:val="006C7CAE"/>
    <w:rsid w:val="006F1C61"/>
    <w:rsid w:val="00733DC6"/>
    <w:rsid w:val="007E7FCE"/>
    <w:rsid w:val="00846C28"/>
    <w:rsid w:val="0089386A"/>
    <w:rsid w:val="008B27B9"/>
    <w:rsid w:val="008C0266"/>
    <w:rsid w:val="008C6235"/>
    <w:rsid w:val="00926859"/>
    <w:rsid w:val="009545AB"/>
    <w:rsid w:val="00960022"/>
    <w:rsid w:val="009870B5"/>
    <w:rsid w:val="009B2A70"/>
    <w:rsid w:val="009B2BFB"/>
    <w:rsid w:val="009F5BC9"/>
    <w:rsid w:val="00A33895"/>
    <w:rsid w:val="00A645D3"/>
    <w:rsid w:val="00AE335F"/>
    <w:rsid w:val="00B43D41"/>
    <w:rsid w:val="00C06746"/>
    <w:rsid w:val="00CE1F81"/>
    <w:rsid w:val="00D14F39"/>
    <w:rsid w:val="00D663C2"/>
    <w:rsid w:val="00D7280D"/>
    <w:rsid w:val="00D9118A"/>
    <w:rsid w:val="00E33127"/>
    <w:rsid w:val="00E51C40"/>
    <w:rsid w:val="00E82CA5"/>
    <w:rsid w:val="00F2542D"/>
    <w:rsid w:val="00F27C1A"/>
    <w:rsid w:val="00F40878"/>
    <w:rsid w:val="00F770A0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D6B00"/>
    <w:pPr>
      <w:ind w:left="720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semiHidden/>
    <w:unhideWhenUsed/>
    <w:rsid w:val="003D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3D6B00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D6B00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3D6B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6B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lowektresci">
    <w:name w:val="naglowektresci"/>
    <w:basedOn w:val="Domylnaczcionkaakapitu"/>
    <w:rsid w:val="003D6B00"/>
  </w:style>
  <w:style w:type="character" w:customStyle="1" w:styleId="Absatz-Standardschriftart">
    <w:name w:val="Absatz-Standardschriftart"/>
    <w:rsid w:val="00163F61"/>
  </w:style>
  <w:style w:type="paragraph" w:styleId="Tekstprzypisudolnego">
    <w:name w:val="footnote text"/>
    <w:basedOn w:val="Normalny"/>
    <w:link w:val="TekstprzypisudolnegoZnak"/>
    <w:semiHidden/>
    <w:rsid w:val="001368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68D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D6B00"/>
    <w:pPr>
      <w:ind w:left="720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semiHidden/>
    <w:unhideWhenUsed/>
    <w:rsid w:val="003D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3D6B00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D6B00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3D6B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6B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lowektresci">
    <w:name w:val="naglowektresci"/>
    <w:basedOn w:val="Domylnaczcionkaakapitu"/>
    <w:rsid w:val="003D6B00"/>
  </w:style>
  <w:style w:type="character" w:customStyle="1" w:styleId="Absatz-Standardschriftart">
    <w:name w:val="Absatz-Standardschriftart"/>
    <w:rsid w:val="00163F61"/>
  </w:style>
  <w:style w:type="paragraph" w:styleId="Tekstprzypisudolnego">
    <w:name w:val="footnote text"/>
    <w:basedOn w:val="Normalny"/>
    <w:link w:val="TekstprzypisudolnegoZnak"/>
    <w:semiHidden/>
    <w:rsid w:val="001368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68D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l.wikipedia.org/wiki/Specjalna:Ksi%C4%85%C5%BCki/97883702751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G%C5%82%C3%B3wny_Urz%C4%85d_Statystyczn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Marciniak</dc:creator>
  <cp:lastModifiedBy>Kasia</cp:lastModifiedBy>
  <cp:revision>4</cp:revision>
  <cp:lastPrinted>2019-02-25T10:25:00Z</cp:lastPrinted>
  <dcterms:created xsi:type="dcterms:W3CDTF">2019-03-25T20:59:00Z</dcterms:created>
  <dcterms:modified xsi:type="dcterms:W3CDTF">2019-03-25T21:02:00Z</dcterms:modified>
</cp:coreProperties>
</file>