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CE07" w14:textId="77777777" w:rsidR="002973EF" w:rsidRPr="00615427" w:rsidRDefault="002973EF" w:rsidP="002973EF">
      <w:pPr>
        <w:spacing w:before="120" w:after="100" w:afterAutospacing="1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615427">
        <w:rPr>
          <w:rFonts w:ascii="Times New Roman" w:hAnsi="Times New Roman"/>
          <w:b/>
          <w:color w:val="000000"/>
          <w:sz w:val="24"/>
          <w:szCs w:val="24"/>
        </w:rPr>
        <w:t xml:space="preserve">OPIS MODUŁU ZAJĘĆ/PRZEDMIOTU (SYLABUS) </w:t>
      </w:r>
    </w:p>
    <w:p w14:paraId="4F14C3B9" w14:textId="77777777" w:rsidR="002973EF" w:rsidRPr="00615427" w:rsidRDefault="002973EF" w:rsidP="002973EF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15427">
        <w:rPr>
          <w:rFonts w:ascii="Times New Roman" w:hAnsi="Times New Roman"/>
          <w:b/>
          <w:sz w:val="24"/>
          <w:szCs w:val="24"/>
        </w:rPr>
        <w:t>Informacje ogólne</w:t>
      </w:r>
    </w:p>
    <w:p w14:paraId="6AA58099" w14:textId="13AB8567" w:rsidR="002973EF" w:rsidRPr="00137D3C" w:rsidRDefault="002973EF" w:rsidP="002973EF">
      <w:pPr>
        <w:pStyle w:val="Akapitzlist"/>
        <w:ind w:left="142" w:hanging="14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1. Nazwa modułu kształcenia</w:t>
      </w:r>
      <w:r w:rsidR="001D1B72">
        <w:rPr>
          <w:rFonts w:ascii="Times New Roman" w:hAnsi="Times New Roman"/>
          <w:sz w:val="24"/>
          <w:szCs w:val="24"/>
        </w:rPr>
        <w:t xml:space="preserve">: Imigranci </w:t>
      </w:r>
      <w:r w:rsidRPr="00137D3C">
        <w:rPr>
          <w:rFonts w:ascii="Times New Roman" w:hAnsi="Times New Roman"/>
          <w:sz w:val="24"/>
          <w:szCs w:val="24"/>
        </w:rPr>
        <w:t xml:space="preserve">w </w:t>
      </w:r>
      <w:r w:rsidR="00137D3C" w:rsidRPr="00137D3C">
        <w:rPr>
          <w:rFonts w:ascii="Times New Roman" w:hAnsi="Times New Roman"/>
          <w:sz w:val="24"/>
          <w:szCs w:val="24"/>
        </w:rPr>
        <w:t>Białej Podlaskiej</w:t>
      </w:r>
      <w:r w:rsidRPr="00137D3C">
        <w:rPr>
          <w:rFonts w:ascii="Times New Roman" w:hAnsi="Times New Roman"/>
          <w:sz w:val="24"/>
          <w:szCs w:val="24"/>
        </w:rPr>
        <w:t xml:space="preserve"> – przestrzenie otwarte i zamknięte </w:t>
      </w:r>
    </w:p>
    <w:p w14:paraId="6A43591A" w14:textId="0751E3AA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137D3C">
        <w:rPr>
          <w:rFonts w:ascii="Times New Roman" w:hAnsi="Times New Roman"/>
          <w:sz w:val="24"/>
          <w:szCs w:val="24"/>
        </w:rPr>
        <w:t xml:space="preserve">2. Kod modułu kształcenia –  </w:t>
      </w:r>
      <w:r w:rsidR="001D1B72">
        <w:rPr>
          <w:rFonts w:ascii="Times New Roman" w:hAnsi="Times New Roman"/>
          <w:sz w:val="24"/>
          <w:szCs w:val="24"/>
        </w:rPr>
        <w:t xml:space="preserve">BT II  </w:t>
      </w:r>
      <w:r w:rsidRPr="00615427">
        <w:rPr>
          <w:rFonts w:ascii="Times New Roman" w:hAnsi="Times New Roman"/>
          <w:sz w:val="24"/>
          <w:szCs w:val="24"/>
        </w:rPr>
        <w:t xml:space="preserve"> </w:t>
      </w:r>
    </w:p>
    <w:p w14:paraId="34BE2D63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3. Rodzaj modułu kształcenia – obowiązkowy </w:t>
      </w:r>
    </w:p>
    <w:p w14:paraId="7EDFFADD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4. Kierunek studiów:  etnologia i antropologia kulturowa </w:t>
      </w:r>
    </w:p>
    <w:p w14:paraId="71A7F08F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5. Poziom studiów – I stopień </w:t>
      </w:r>
    </w:p>
    <w:p w14:paraId="52C49CF4" w14:textId="77777777" w:rsidR="002973EF" w:rsidRPr="00DB7982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6. Profil kształcenia  - </w:t>
      </w:r>
      <w:r w:rsidRPr="00DB7982">
        <w:rPr>
          <w:rFonts w:ascii="Times New Roman" w:hAnsi="Times New Roman"/>
          <w:sz w:val="24"/>
          <w:szCs w:val="24"/>
        </w:rPr>
        <w:t xml:space="preserve">ogólnoakademicki </w:t>
      </w:r>
    </w:p>
    <w:p w14:paraId="5BC611FC" w14:textId="77777777" w:rsidR="002973EF" w:rsidRPr="00DB7982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DB7982">
        <w:rPr>
          <w:rFonts w:ascii="Times New Roman" w:hAnsi="Times New Roman"/>
          <w:sz w:val="24"/>
          <w:szCs w:val="24"/>
        </w:rPr>
        <w:t xml:space="preserve">7. Rok studiów (jeśli obowiązuje)  - I rok </w:t>
      </w:r>
    </w:p>
    <w:p w14:paraId="58ACC61D" w14:textId="77777777" w:rsidR="002973EF" w:rsidRPr="00DB7982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DB7982">
        <w:rPr>
          <w:rFonts w:ascii="Times New Roman" w:hAnsi="Times New Roman"/>
          <w:sz w:val="24"/>
          <w:szCs w:val="24"/>
        </w:rPr>
        <w:t xml:space="preserve">8. Semestr –letni r.a. 2018/2019 </w:t>
      </w:r>
    </w:p>
    <w:p w14:paraId="77393101" w14:textId="4B6A4632" w:rsidR="002973EF" w:rsidRPr="00DB7982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DB7982">
        <w:rPr>
          <w:rFonts w:ascii="Times New Roman" w:hAnsi="Times New Roman"/>
          <w:sz w:val="24"/>
          <w:szCs w:val="24"/>
        </w:rPr>
        <w:t>9. Rodzaje zajęć i liczba godzin (</w:t>
      </w:r>
      <w:r w:rsidR="00615427" w:rsidRPr="00DB7982">
        <w:rPr>
          <w:rFonts w:ascii="Times New Roman" w:hAnsi="Times New Roman"/>
          <w:sz w:val="24"/>
          <w:szCs w:val="24"/>
        </w:rPr>
        <w:t>6</w:t>
      </w:r>
      <w:r w:rsidRPr="00DB7982">
        <w:rPr>
          <w:rFonts w:ascii="Times New Roman" w:hAnsi="Times New Roman"/>
          <w:sz w:val="24"/>
          <w:szCs w:val="24"/>
        </w:rPr>
        <w:t xml:space="preserve">0 h ćw) – </w:t>
      </w:r>
      <w:r w:rsidR="00615427" w:rsidRPr="00DB7982">
        <w:rPr>
          <w:rFonts w:ascii="Times New Roman" w:hAnsi="Times New Roman"/>
          <w:sz w:val="24"/>
          <w:szCs w:val="24"/>
        </w:rPr>
        <w:t>ćwiczenia z elementami konwersatorium</w:t>
      </w:r>
    </w:p>
    <w:p w14:paraId="6819F7D6" w14:textId="20FDAFBB" w:rsidR="002973EF" w:rsidRPr="00DB7982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DB7982">
        <w:rPr>
          <w:rFonts w:ascii="Times New Roman" w:hAnsi="Times New Roman"/>
          <w:sz w:val="24"/>
          <w:szCs w:val="24"/>
        </w:rPr>
        <w:t xml:space="preserve">10.  Liczba punktów ECTS </w:t>
      </w:r>
      <w:r w:rsidR="001D1B72" w:rsidRPr="00DB7982">
        <w:rPr>
          <w:rFonts w:ascii="Times New Roman" w:hAnsi="Times New Roman"/>
          <w:sz w:val="24"/>
          <w:szCs w:val="24"/>
        </w:rPr>
        <w:t xml:space="preserve">– 6           </w:t>
      </w:r>
    </w:p>
    <w:p w14:paraId="4745ABFA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DB7982">
        <w:rPr>
          <w:rFonts w:ascii="Times New Roman" w:hAnsi="Times New Roman"/>
          <w:sz w:val="24"/>
          <w:szCs w:val="24"/>
        </w:rPr>
        <w:t>11.  Imię, nazwisko, tytuł</w:t>
      </w:r>
      <w:r w:rsidRPr="00615427">
        <w:rPr>
          <w:rFonts w:ascii="Times New Roman" w:hAnsi="Times New Roman"/>
          <w:sz w:val="24"/>
          <w:szCs w:val="24"/>
        </w:rPr>
        <w:t xml:space="preserve">/stopień naukowy, adres e-mail wykładowców) prowadzących zajęcia: </w:t>
      </w:r>
    </w:p>
    <w:p w14:paraId="56E36A7D" w14:textId="77777777" w:rsidR="002973EF" w:rsidRPr="00615427" w:rsidRDefault="002973EF" w:rsidP="002973EF">
      <w:pPr>
        <w:pStyle w:val="Akapitzlist"/>
        <w:ind w:left="1134" w:hanging="426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dr hab. Prof.  UAM J. Schmidt,  </w:t>
      </w:r>
      <w:hyperlink r:id="rId7" w:history="1">
        <w:r w:rsidRPr="00615427">
          <w:rPr>
            <w:rStyle w:val="Hipercze"/>
            <w:rFonts w:ascii="Times New Roman" w:hAnsi="Times New Roman"/>
            <w:sz w:val="24"/>
            <w:szCs w:val="24"/>
          </w:rPr>
          <w:t>jschmidt@amu.edu.pl</w:t>
        </w:r>
      </w:hyperlink>
    </w:p>
    <w:p w14:paraId="6D7920FD" w14:textId="77777777" w:rsidR="002973EF" w:rsidRPr="00615427" w:rsidRDefault="002973EF" w:rsidP="002973EF">
      <w:pPr>
        <w:pStyle w:val="Akapitzlist"/>
        <w:ind w:left="1134" w:hanging="426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dr Agnieszka Chwieduk, </w:t>
      </w:r>
      <w:hyperlink r:id="rId8" w:history="1">
        <w:r w:rsidRPr="00615427">
          <w:rPr>
            <w:rStyle w:val="Hipercze"/>
            <w:rFonts w:ascii="Times New Roman" w:hAnsi="Times New Roman"/>
            <w:sz w:val="24"/>
            <w:szCs w:val="24"/>
          </w:rPr>
          <w:t>agach@amu.edu,pl</w:t>
        </w:r>
      </w:hyperlink>
      <w:r w:rsidRPr="00615427">
        <w:rPr>
          <w:rFonts w:ascii="Times New Roman" w:hAnsi="Times New Roman"/>
          <w:sz w:val="24"/>
          <w:szCs w:val="24"/>
        </w:rPr>
        <w:t xml:space="preserve">   </w:t>
      </w:r>
    </w:p>
    <w:p w14:paraId="5AF3731C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12.  Język wykładowy  - polski </w:t>
      </w:r>
    </w:p>
    <w:p w14:paraId="4893D3E9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13.  Moduł zajęć / przedmiotu prowadzony zdalnie (e-learning) </w:t>
      </w:r>
    </w:p>
    <w:p w14:paraId="6A356A35" w14:textId="77777777" w:rsidR="002973EF" w:rsidRPr="00615427" w:rsidRDefault="002973EF" w:rsidP="002973EF">
      <w:pPr>
        <w:pStyle w:val="Akapitzlist"/>
        <w:ind w:left="1134" w:hanging="1134"/>
        <w:rPr>
          <w:rFonts w:ascii="Times New Roman" w:hAnsi="Times New Roman"/>
          <w:sz w:val="24"/>
          <w:szCs w:val="24"/>
        </w:rPr>
      </w:pPr>
    </w:p>
    <w:p w14:paraId="1E3867EB" w14:textId="77777777" w:rsidR="002973EF" w:rsidRPr="00615427" w:rsidRDefault="002973EF" w:rsidP="002973EF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15427">
        <w:rPr>
          <w:rFonts w:ascii="Times New Roman" w:hAnsi="Times New Roman"/>
          <w:b/>
          <w:sz w:val="24"/>
          <w:szCs w:val="24"/>
        </w:rPr>
        <w:t>Informacje szczegółowe</w:t>
      </w:r>
    </w:p>
    <w:p w14:paraId="74F77517" w14:textId="77777777" w:rsidR="002973EF" w:rsidRPr="00615427" w:rsidRDefault="002973EF" w:rsidP="002973EF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Cele modułu zajęć/przedmiotu</w:t>
      </w:r>
    </w:p>
    <w:p w14:paraId="5453E193" w14:textId="77777777" w:rsidR="002973EF" w:rsidRPr="00615427" w:rsidRDefault="002973EF" w:rsidP="002973EF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Style w:val="Tabelalisty3akcent1"/>
        <w:tblW w:w="9493" w:type="dxa"/>
        <w:tblLook w:val="0000" w:firstRow="0" w:lastRow="0" w:firstColumn="0" w:lastColumn="0" w:noHBand="0" w:noVBand="0"/>
      </w:tblPr>
      <w:tblGrid>
        <w:gridCol w:w="497"/>
        <w:gridCol w:w="8996"/>
      </w:tblGrid>
      <w:tr w:rsidR="002973EF" w:rsidRPr="00615427" w14:paraId="2DBF1717" w14:textId="77777777" w:rsidTr="00297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14:paraId="3101A5BC" w14:textId="77777777" w:rsidR="002973EF" w:rsidRPr="00615427" w:rsidRDefault="002973EF" w:rsidP="002973EF">
            <w:pPr>
              <w:pStyle w:val="Akapitzlist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8998" w:type="dxa"/>
          </w:tcPr>
          <w:p w14:paraId="273FF544" w14:textId="45BA6485" w:rsidR="002973EF" w:rsidRPr="00615427" w:rsidRDefault="00615427" w:rsidP="002973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Ogólny  </w:t>
            </w:r>
            <w:r w:rsidR="00137D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 odniesieniu do bloku zajęć o profile metodycznym</w:t>
            </w:r>
            <w:r w:rsidR="00137D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B0EE9E" w14:textId="75239AB0" w:rsidR="002973EF" w:rsidRPr="00615427" w:rsidRDefault="0031329B" w:rsidP="00A311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37D3C">
              <w:rPr>
                <w:rFonts w:ascii="Times New Roman" w:hAnsi="Times New Roman"/>
                <w:sz w:val="24"/>
                <w:szCs w:val="24"/>
              </w:rPr>
              <w:t>ogłębianie wiedzy o metod</w:t>
            </w:r>
            <w:r>
              <w:rPr>
                <w:rFonts w:ascii="Times New Roman" w:hAnsi="Times New Roman"/>
                <w:sz w:val="24"/>
                <w:szCs w:val="24"/>
              </w:rPr>
              <w:t>yce - procedurach i technikach badawczych</w:t>
            </w:r>
            <w:r w:rsidR="0013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właściwych dla antropologii w </w:t>
            </w:r>
            <w:r>
              <w:rPr>
                <w:rFonts w:ascii="Times New Roman" w:hAnsi="Times New Roman"/>
                <w:sz w:val="24"/>
                <w:szCs w:val="24"/>
              </w:rPr>
              <w:t>formie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 ćwiczeń terenowych</w:t>
            </w:r>
            <w:r>
              <w:rPr>
                <w:rFonts w:ascii="Times New Roman" w:hAnsi="Times New Roman"/>
                <w:sz w:val="24"/>
                <w:szCs w:val="24"/>
              </w:rPr>
              <w:t>; praktyczna int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egr</w:t>
            </w:r>
            <w:r>
              <w:rPr>
                <w:rFonts w:ascii="Times New Roman" w:hAnsi="Times New Roman"/>
                <w:sz w:val="24"/>
                <w:szCs w:val="24"/>
              </w:rPr>
              <w:t>acja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   technik wywiadu i obserwacji etnograficznej (nauczanych w sem. </w:t>
            </w:r>
            <w:r>
              <w:rPr>
                <w:rFonts w:ascii="Times New Roman" w:hAnsi="Times New Roman"/>
                <w:sz w:val="24"/>
                <w:szCs w:val="24"/>
              </w:rPr>
              <w:t>zimowym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 II roku </w:t>
            </w:r>
            <w:r w:rsidR="00A311D8">
              <w:rPr>
                <w:rFonts w:ascii="Times New Roman" w:hAnsi="Times New Roman"/>
                <w:sz w:val="24"/>
                <w:szCs w:val="24"/>
              </w:rPr>
              <w:t>studiów licencjackich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2973EF" w:rsidRPr="00615427" w14:paraId="3E06D6CE" w14:textId="77777777" w:rsidTr="002973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14:paraId="16E59238" w14:textId="77777777" w:rsidR="002973EF" w:rsidRPr="00615427" w:rsidRDefault="002973EF" w:rsidP="002973EF">
            <w:pPr>
              <w:pStyle w:val="Akapitzlist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8998" w:type="dxa"/>
          </w:tcPr>
          <w:p w14:paraId="00271F0D" w14:textId="02250D61" w:rsidR="002973EF" w:rsidRPr="00615427" w:rsidRDefault="002973EF" w:rsidP="002973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Cel szczegółowy </w:t>
            </w:r>
            <w:r w:rsidR="00A311D8">
              <w:rPr>
                <w:rFonts w:ascii="Times New Roman" w:hAnsi="Times New Roman"/>
                <w:sz w:val="24"/>
                <w:szCs w:val="24"/>
              </w:rPr>
              <w:t xml:space="preserve">– w odniesieniu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D1B72">
              <w:rPr>
                <w:rFonts w:ascii="Times New Roman" w:hAnsi="Times New Roman"/>
                <w:sz w:val="24"/>
                <w:szCs w:val="24"/>
              </w:rPr>
              <w:t>bloku zajęć o profilu</w:t>
            </w:r>
            <w:r w:rsidR="00A311D8">
              <w:rPr>
                <w:rFonts w:ascii="Times New Roman" w:hAnsi="Times New Roman"/>
                <w:sz w:val="24"/>
                <w:szCs w:val="24"/>
              </w:rPr>
              <w:t xml:space="preserve"> metodycznym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7DEEBBE" w14:textId="45249FBA" w:rsidR="002973EF" w:rsidRPr="009D2C73" w:rsidRDefault="00A311D8" w:rsidP="009D2C73">
            <w:pPr>
              <w:pStyle w:val="Akapitzlist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wywiadów problemowych oraz obserwacji uczestniczących i ekstraspekcyjnych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 w dwóch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przestrzeniach/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środowiskach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społeczno-kulturowych, w których dochodzi do kontaktu międzykulturowego (imigranci vs. społeczeństwo przyjmujące)</w:t>
            </w:r>
            <w:r w:rsidR="009D2C73">
              <w:rPr>
                <w:rFonts w:ascii="Times New Roman" w:hAnsi="Times New Roman"/>
                <w:sz w:val="24"/>
                <w:szCs w:val="24"/>
              </w:rPr>
              <w:t xml:space="preserve"> – obszar miejski (Biała Podlaska) oraz zlokalizowane tam ośrodki (zamknięty i otwarty) dla cudzoziemców.</w:t>
            </w:r>
          </w:p>
        </w:tc>
      </w:tr>
      <w:tr w:rsidR="002973EF" w:rsidRPr="00615427" w14:paraId="147656F9" w14:textId="77777777" w:rsidTr="00297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</w:tcPr>
          <w:p w14:paraId="276B6B96" w14:textId="77777777" w:rsidR="002973EF" w:rsidRPr="00615427" w:rsidRDefault="002973EF" w:rsidP="002973EF">
            <w:pPr>
              <w:pStyle w:val="Akapitzlist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8998" w:type="dxa"/>
          </w:tcPr>
          <w:p w14:paraId="5F0B2FA8" w14:textId="1380CA4C" w:rsidR="002973EF" w:rsidRPr="00615427" w:rsidRDefault="009D2C73" w:rsidP="002973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 szczegółowy – w odniesieniu do studiów migracyjnych</w:t>
            </w:r>
            <w:r w:rsidR="00120BB9">
              <w:rPr>
                <w:rFonts w:ascii="Times New Roman" w:hAnsi="Times New Roman"/>
                <w:sz w:val="24"/>
                <w:szCs w:val="24"/>
              </w:rPr>
              <w:t>: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03BE3" w14:textId="277C4B8B" w:rsidR="002973EF" w:rsidRPr="00615427" w:rsidRDefault="002973EF" w:rsidP="00120B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prezentacja</w:t>
            </w:r>
            <w:r w:rsidR="00120BB9">
              <w:rPr>
                <w:rFonts w:ascii="Times New Roman" w:hAnsi="Times New Roman"/>
                <w:sz w:val="24"/>
                <w:szCs w:val="24"/>
              </w:rPr>
              <w:t xml:space="preserve"> w trybach studyjnym i terenowym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B9">
              <w:rPr>
                <w:rFonts w:ascii="Times New Roman" w:hAnsi="Times New Roman"/>
                <w:sz w:val="24"/>
                <w:szCs w:val="24"/>
              </w:rPr>
              <w:t xml:space="preserve">bazowych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informacji </w:t>
            </w:r>
            <w:r w:rsidR="00120BB9">
              <w:rPr>
                <w:rFonts w:ascii="Times New Roman" w:hAnsi="Times New Roman"/>
                <w:sz w:val="24"/>
                <w:szCs w:val="24"/>
              </w:rPr>
              <w:t>ms temat aparatu pojęciowego i uwarunkowań prawnych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dotyczących imigracji w Polsce oraz antropologi</w:t>
            </w:r>
            <w:r w:rsidR="00120BB9">
              <w:rPr>
                <w:rFonts w:ascii="Times New Roman" w:hAnsi="Times New Roman"/>
                <w:sz w:val="24"/>
                <w:szCs w:val="24"/>
              </w:rPr>
              <w:t>cznych ujęć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BB9">
              <w:rPr>
                <w:rFonts w:ascii="Times New Roman" w:hAnsi="Times New Roman"/>
                <w:sz w:val="24"/>
                <w:szCs w:val="24"/>
              </w:rPr>
              <w:t>instytucji totalnych jako szczególnego typu kultury organizacyjnej;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 praktyk</w:t>
            </w:r>
            <w:r w:rsidR="00120BB9">
              <w:rPr>
                <w:rFonts w:ascii="Times New Roman" w:hAnsi="Times New Roman"/>
                <w:sz w:val="24"/>
                <w:szCs w:val="24"/>
              </w:rPr>
              <w:t>i związane z prowadzeniem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wolontariatu </w:t>
            </w:r>
            <w:r w:rsidR="00120BB9">
              <w:rPr>
                <w:rFonts w:ascii="Times New Roman" w:hAnsi="Times New Roman"/>
                <w:sz w:val="24"/>
                <w:szCs w:val="24"/>
              </w:rPr>
              <w:t>przez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ant</w:t>
            </w:r>
            <w:r w:rsidR="00120BB9">
              <w:rPr>
                <w:rFonts w:ascii="Times New Roman" w:hAnsi="Times New Roman"/>
                <w:sz w:val="24"/>
                <w:szCs w:val="24"/>
              </w:rPr>
              <w:t>ropologa.</w:t>
            </w:r>
          </w:p>
        </w:tc>
      </w:tr>
    </w:tbl>
    <w:p w14:paraId="1AF34A54" w14:textId="77777777" w:rsidR="002973EF" w:rsidRDefault="002973EF" w:rsidP="002973EF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Wymagania wstępne w zakresie wiedzy, umiejętności oraz kompetencji społecznych (jeśli obowiązują) – </w:t>
      </w:r>
      <w:r w:rsidRPr="00615427">
        <w:rPr>
          <w:rFonts w:ascii="Times New Roman" w:hAnsi="Times New Roman"/>
          <w:b/>
          <w:sz w:val="24"/>
          <w:szCs w:val="24"/>
        </w:rPr>
        <w:t>nie ma wymagań.</w:t>
      </w:r>
      <w:r w:rsidRPr="00615427">
        <w:rPr>
          <w:rFonts w:ascii="Times New Roman" w:hAnsi="Times New Roman"/>
          <w:sz w:val="24"/>
          <w:szCs w:val="24"/>
        </w:rPr>
        <w:t xml:space="preserve"> </w:t>
      </w:r>
    </w:p>
    <w:p w14:paraId="2AD328BF" w14:textId="77777777" w:rsidR="005F25FF" w:rsidRDefault="005F25FF" w:rsidP="005F25FF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425F778" w14:textId="77777777" w:rsidR="005F25FF" w:rsidRDefault="005F25FF" w:rsidP="005F25FF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F93A6B0" w14:textId="77777777" w:rsidR="005F25FF" w:rsidRPr="005F25FF" w:rsidRDefault="005F25FF" w:rsidP="005F25FF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2773104" w14:textId="77777777" w:rsidR="002973EF" w:rsidRPr="00615427" w:rsidRDefault="002973EF" w:rsidP="002973EF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lastRenderedPageBreak/>
        <w:t xml:space="preserve">Efekty kształcenia (EK) dla modułu i odniesienie do efektów kształcenia (EK) dla kierunku studiów </w:t>
      </w:r>
    </w:p>
    <w:tbl>
      <w:tblPr>
        <w:tblW w:w="94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550"/>
        <w:gridCol w:w="1903"/>
      </w:tblGrid>
      <w:tr w:rsidR="002973EF" w:rsidRPr="00615427" w14:paraId="249D4116" w14:textId="77777777" w:rsidTr="00097286">
        <w:trPr>
          <w:trHeight w:val="801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1A01848" w14:textId="77777777" w:rsidR="002973EF" w:rsidRPr="00615427" w:rsidRDefault="002973EF" w:rsidP="003C0CE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Symbol EK dla modułu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5D053FA" w14:textId="77777777" w:rsidR="002973EF" w:rsidRPr="00615427" w:rsidRDefault="002973EF" w:rsidP="003C0CE5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modułu </w:t>
            </w: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potwierdzeniu osiągnięcia EK student /ka:</w:t>
            </w:r>
          </w:p>
        </w:tc>
        <w:tc>
          <w:tcPr>
            <w:tcW w:w="1932" w:type="dxa"/>
            <w:vAlign w:val="center"/>
          </w:tcPr>
          <w:p w14:paraId="04329C27" w14:textId="77777777" w:rsidR="002973EF" w:rsidRPr="00615427" w:rsidRDefault="002973EF" w:rsidP="003C0CE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2973EF" w:rsidRPr="00615427" w14:paraId="485C1FE6" w14:textId="77777777" w:rsidTr="00097286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3FD6B652" w14:textId="77777777" w:rsidR="002973EF" w:rsidRPr="00615427" w:rsidRDefault="00B037ED" w:rsidP="00B037ED">
            <w:pPr>
              <w:pStyle w:val="Akapitzlist"/>
              <w:spacing w:after="0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IM-POZ </w:t>
            </w:r>
            <w:r w:rsidR="002973EF" w:rsidRPr="00615427">
              <w:rPr>
                <w:rFonts w:ascii="Times New Roman" w:hAnsi="Times New Roman"/>
                <w:bCs/>
                <w:sz w:val="24"/>
                <w:szCs w:val="24"/>
              </w:rPr>
              <w:t>_01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B1D2CA6" w14:textId="5D399CF3" w:rsidR="002973EF" w:rsidRPr="00615427" w:rsidRDefault="002973EF" w:rsidP="00120BB9">
            <w:pPr>
              <w:pStyle w:val="NormalnyWeb"/>
              <w:spacing w:before="0" w:beforeAutospacing="0" w:after="0" w:afterAutospacing="0" w:line="276" w:lineRule="auto"/>
            </w:pPr>
            <w:r w:rsidRPr="00615427">
              <w:t>posiada podstawową wiedzę teoretyczną</w:t>
            </w:r>
            <w:r w:rsidR="00CC628E" w:rsidRPr="00615427">
              <w:t xml:space="preserve"> i praktyczną z zakresu metod badawczych </w:t>
            </w:r>
            <w:r w:rsidR="00120BB9">
              <w:t>właściwych</w:t>
            </w:r>
            <w:r w:rsidR="00CC628E" w:rsidRPr="00615427">
              <w:t xml:space="preserve"> dla antropologii społeczno-kulturowej</w:t>
            </w:r>
          </w:p>
        </w:tc>
        <w:tc>
          <w:tcPr>
            <w:tcW w:w="1932" w:type="dxa"/>
          </w:tcPr>
          <w:p w14:paraId="4FEBD224" w14:textId="360616C4" w:rsidR="002973EF" w:rsidRDefault="005F25FF" w:rsidP="003C0CE5">
            <w:pPr>
              <w:pStyle w:val="NormalnyWeb"/>
              <w:spacing w:before="0" w:beforeAutospacing="0" w:after="0" w:afterAutospacing="0"/>
              <w:ind w:left="57"/>
            </w:pPr>
            <w:r>
              <w:t xml:space="preserve">E_W02; E_W04 E_W07; </w:t>
            </w:r>
          </w:p>
          <w:p w14:paraId="1946B360" w14:textId="6FD4C08D" w:rsidR="005F25FF" w:rsidRPr="00615427" w:rsidRDefault="005F25FF" w:rsidP="003C0CE5">
            <w:pPr>
              <w:pStyle w:val="NormalnyWeb"/>
              <w:spacing w:before="0" w:beforeAutospacing="0" w:after="0" w:afterAutospacing="0"/>
              <w:ind w:left="57"/>
            </w:pPr>
          </w:p>
        </w:tc>
      </w:tr>
      <w:tr w:rsidR="002973EF" w:rsidRPr="00615427" w14:paraId="6CF415DE" w14:textId="77777777" w:rsidTr="00097286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114092F9" w14:textId="77777777" w:rsidR="002973EF" w:rsidRPr="00615427" w:rsidRDefault="00B037ED" w:rsidP="003C0CE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IM-POZ 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_02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5531AD1" w14:textId="05C7611E" w:rsidR="002973EF" w:rsidRPr="00615427" w:rsidRDefault="001B7EFA" w:rsidP="001B7EFA">
            <w:pPr>
              <w:pStyle w:val="NormalnyWeb"/>
              <w:spacing w:before="0" w:beforeAutospacing="0" w:after="0" w:afterAutospacing="0" w:line="276" w:lineRule="auto"/>
            </w:pPr>
            <w:r w:rsidRPr="00615427">
              <w:t xml:space="preserve">zna </w:t>
            </w:r>
            <w:r w:rsidR="002973EF" w:rsidRPr="00615427">
              <w:t>podstawow</w:t>
            </w:r>
            <w:r w:rsidRPr="00615427">
              <w:t xml:space="preserve">y </w:t>
            </w:r>
            <w:r w:rsidR="002973EF" w:rsidRPr="00615427">
              <w:t xml:space="preserve"> aparat</w:t>
            </w:r>
            <w:r w:rsidRPr="00615427">
              <w:t xml:space="preserve"> </w:t>
            </w:r>
            <w:r w:rsidR="002973EF" w:rsidRPr="00615427">
              <w:t xml:space="preserve"> pojęciow</w:t>
            </w:r>
            <w:r w:rsidRPr="00615427">
              <w:t>y</w:t>
            </w:r>
            <w:r w:rsidR="002973EF" w:rsidRPr="00615427">
              <w:t xml:space="preserve"> związan</w:t>
            </w:r>
            <w:r w:rsidRPr="00615427">
              <w:t>y</w:t>
            </w:r>
            <w:r w:rsidR="002973EF" w:rsidRPr="00615427">
              <w:t xml:space="preserve"> z </w:t>
            </w:r>
            <w:r w:rsidRPr="00615427">
              <w:t>(i)migrac</w:t>
            </w:r>
            <w:r w:rsidR="0085166D">
              <w:t>ją w kontekście polskim i europejskim oraz jej uwarunkowania prawne</w:t>
            </w:r>
          </w:p>
        </w:tc>
        <w:tc>
          <w:tcPr>
            <w:tcW w:w="1932" w:type="dxa"/>
          </w:tcPr>
          <w:p w14:paraId="1038C541" w14:textId="711A6440" w:rsidR="002973EF" w:rsidRPr="00615427" w:rsidRDefault="005F25FF" w:rsidP="005F25FF">
            <w:pPr>
              <w:pStyle w:val="NormalnyWeb"/>
              <w:spacing w:before="0" w:beforeAutospacing="0" w:after="0" w:afterAutospacing="0"/>
              <w:ind w:left="57"/>
            </w:pPr>
            <w:r>
              <w:t>E_W05; E_K07</w:t>
            </w:r>
          </w:p>
        </w:tc>
      </w:tr>
      <w:tr w:rsidR="002973EF" w:rsidRPr="00615427" w14:paraId="692F118A" w14:textId="77777777" w:rsidTr="00097286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6AF7DBE2" w14:textId="77777777" w:rsidR="002973EF" w:rsidRPr="00615427" w:rsidRDefault="00B037ED" w:rsidP="003C0CE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IM-POZ 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_03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41BB5F38" w14:textId="57630B0D" w:rsidR="002973EF" w:rsidRPr="00615427" w:rsidRDefault="001B7EFA" w:rsidP="0085166D">
            <w:pPr>
              <w:pStyle w:val="NormalnyWeb"/>
              <w:spacing w:before="0" w:beforeAutospacing="0" w:after="0" w:afterAutospacing="0" w:line="276" w:lineRule="auto"/>
            </w:pPr>
            <w:r w:rsidRPr="00615427">
              <w:t xml:space="preserve">potrafi opracować i zastosować procedury, techniki i narzędzia </w:t>
            </w:r>
            <w:r w:rsidR="0085166D">
              <w:t>badawcze</w:t>
            </w:r>
            <w:r w:rsidRPr="00615427">
              <w:t xml:space="preserve"> niezbędne w prowadzeniu badań antropologicznych z uwzględ</w:t>
            </w:r>
            <w:r w:rsidR="0085166D">
              <w:t>nieniem partykularnego kontekstu</w:t>
            </w:r>
            <w:r w:rsidRPr="00615427">
              <w:t xml:space="preserve"> </w:t>
            </w:r>
          </w:p>
        </w:tc>
        <w:tc>
          <w:tcPr>
            <w:tcW w:w="1932" w:type="dxa"/>
          </w:tcPr>
          <w:p w14:paraId="4C40B365" w14:textId="3038AAAF" w:rsidR="002973EF" w:rsidRPr="00615427" w:rsidRDefault="005F25FF" w:rsidP="005F25FF">
            <w:pPr>
              <w:pStyle w:val="NormalnyWeb"/>
              <w:spacing w:before="0" w:beforeAutospacing="0" w:after="0" w:afterAutospacing="0"/>
            </w:pPr>
            <w:r>
              <w:t xml:space="preserve">E_U02; E_U08 </w:t>
            </w:r>
          </w:p>
        </w:tc>
      </w:tr>
      <w:tr w:rsidR="002973EF" w:rsidRPr="00615427" w14:paraId="369F3ACF" w14:textId="77777777" w:rsidTr="00097286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4DC0D1E5" w14:textId="77777777" w:rsidR="002973EF" w:rsidRPr="00615427" w:rsidRDefault="00B037ED" w:rsidP="003C0CE5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IM-POZ </w:t>
            </w:r>
            <w:r w:rsidR="002973EF" w:rsidRPr="00615427">
              <w:rPr>
                <w:rFonts w:ascii="Times New Roman" w:hAnsi="Times New Roman"/>
                <w:sz w:val="24"/>
                <w:szCs w:val="24"/>
              </w:rPr>
              <w:t>_04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9411435" w14:textId="77777777" w:rsidR="002973EF" w:rsidRPr="00615427" w:rsidRDefault="002973EF" w:rsidP="001B7EFA">
            <w:pPr>
              <w:pStyle w:val="NormalnyWeb"/>
              <w:spacing w:before="0" w:beforeAutospacing="0" w:after="0" w:afterAutospacing="0" w:line="276" w:lineRule="auto"/>
            </w:pPr>
            <w:r w:rsidRPr="00615427">
              <w:t xml:space="preserve">rozumie specyfikę </w:t>
            </w:r>
            <w:r w:rsidR="001B7EFA" w:rsidRPr="00615427">
              <w:t xml:space="preserve">pracy antropologa w roli wolontariusza </w:t>
            </w:r>
          </w:p>
        </w:tc>
        <w:tc>
          <w:tcPr>
            <w:tcW w:w="1932" w:type="dxa"/>
          </w:tcPr>
          <w:p w14:paraId="50B1232C" w14:textId="59999DEE" w:rsidR="002973EF" w:rsidRPr="00615427" w:rsidRDefault="005F25FF" w:rsidP="005F25FF">
            <w:pPr>
              <w:pStyle w:val="NormalnyWeb"/>
              <w:spacing w:before="0" w:beforeAutospacing="0" w:after="0" w:afterAutospacing="0"/>
              <w:ind w:left="57"/>
            </w:pPr>
            <w:r>
              <w:t>E_K02; E_K03; E_K04; E_K07; E_K08; E_K09; E_K10</w:t>
            </w:r>
          </w:p>
        </w:tc>
      </w:tr>
      <w:tr w:rsidR="001B7EFA" w:rsidRPr="00615427" w14:paraId="445B7085" w14:textId="77777777" w:rsidTr="00097286">
        <w:trPr>
          <w:trHeight w:val="456"/>
        </w:trPr>
        <w:tc>
          <w:tcPr>
            <w:tcW w:w="1844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159FD94A" w14:textId="77777777" w:rsidR="001B7EFA" w:rsidRPr="00615427" w:rsidRDefault="001B7EFA" w:rsidP="001B7EFA">
            <w:pPr>
              <w:pStyle w:val="Akapitzlist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_05</w:t>
            </w:r>
          </w:p>
        </w:tc>
        <w:tc>
          <w:tcPr>
            <w:tcW w:w="5669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305FA74D" w14:textId="2D6CE94A" w:rsidR="001B7EFA" w:rsidRPr="00615427" w:rsidRDefault="0085166D" w:rsidP="0085166D">
            <w:pPr>
              <w:pStyle w:val="NormalnyWeb"/>
              <w:spacing w:before="0" w:beforeAutospacing="0" w:after="0" w:afterAutospacing="0" w:line="276" w:lineRule="auto"/>
            </w:pPr>
            <w:r>
              <w:t>jest</w:t>
            </w:r>
            <w:r w:rsidR="00097286" w:rsidRPr="00615427">
              <w:t xml:space="preserve"> uwrażliwiony na kompetencj</w:t>
            </w:r>
            <w:r>
              <w:t>e</w:t>
            </w:r>
            <w:r w:rsidR="00097286" w:rsidRPr="00615427">
              <w:t xml:space="preserve"> niezbędn</w:t>
            </w:r>
            <w:r>
              <w:t>e</w:t>
            </w:r>
            <w:r w:rsidR="00097286" w:rsidRPr="00615427">
              <w:t xml:space="preserve"> przy</w:t>
            </w:r>
            <w:r w:rsidR="001B7EFA" w:rsidRPr="00615427">
              <w:t xml:space="preserve"> do pracy </w:t>
            </w:r>
            <w:r w:rsidR="00097286" w:rsidRPr="00615427">
              <w:t xml:space="preserve">badawczej i wolontaryjnej </w:t>
            </w:r>
            <w:r w:rsidR="001B7EFA" w:rsidRPr="00615427">
              <w:t xml:space="preserve">z </w:t>
            </w:r>
            <w:r w:rsidR="00097286" w:rsidRPr="00615427">
              <w:t xml:space="preserve">imigrantami w ośrodkach zamkniętych i otwartych (w kontekście kultury organizacji) </w:t>
            </w:r>
          </w:p>
        </w:tc>
        <w:tc>
          <w:tcPr>
            <w:tcW w:w="1932" w:type="dxa"/>
          </w:tcPr>
          <w:p w14:paraId="60A21062" w14:textId="039D65BB" w:rsidR="001B7EFA" w:rsidRPr="00615427" w:rsidRDefault="005F25FF" w:rsidP="001B7EFA">
            <w:pPr>
              <w:pStyle w:val="NormalnyWeb"/>
              <w:spacing w:before="0" w:beforeAutospacing="0" w:after="0" w:afterAutospacing="0"/>
              <w:ind w:left="57"/>
            </w:pPr>
            <w:r>
              <w:t>E_K04; E_K08</w:t>
            </w:r>
          </w:p>
        </w:tc>
      </w:tr>
    </w:tbl>
    <w:p w14:paraId="55E5B619" w14:textId="77777777" w:rsidR="002973EF" w:rsidRPr="00615427" w:rsidRDefault="002973EF" w:rsidP="001D1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7C049" w14:textId="77777777" w:rsidR="002973EF" w:rsidRPr="00615427" w:rsidRDefault="002973EF" w:rsidP="002973E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3AE89D3E" w14:textId="77777777" w:rsidR="002973EF" w:rsidRPr="00615427" w:rsidRDefault="002973EF" w:rsidP="002973EF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Treści kształcenia z odniesieniem do EK dla modułu zajęć/przedmiotu</w:t>
      </w:r>
    </w:p>
    <w:p w14:paraId="08E51C82" w14:textId="77777777" w:rsidR="002973EF" w:rsidRPr="00615427" w:rsidRDefault="002973EF" w:rsidP="002973EF">
      <w:pPr>
        <w:tabs>
          <w:tab w:val="left" w:pos="3885"/>
        </w:tabs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  <w:r w:rsidRPr="00615427">
        <w:rPr>
          <w:rFonts w:ascii="Times New Roman" w:hAnsi="Times New Roman"/>
          <w:i/>
          <w:sz w:val="24"/>
          <w:szCs w:val="24"/>
        </w:rPr>
        <w:tab/>
      </w:r>
      <w:r w:rsidRPr="00615427">
        <w:rPr>
          <w:rFonts w:ascii="Times New Roman" w:hAnsi="Times New Roman"/>
          <w:i/>
          <w:sz w:val="24"/>
          <w:szCs w:val="24"/>
        </w:rPr>
        <w:tab/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2973EF" w:rsidRPr="00615427" w14:paraId="57717899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883578E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Opis treści kształcenia </w:t>
            </w: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modułu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1985" w:type="dxa"/>
          </w:tcPr>
          <w:p w14:paraId="41C2C27F" w14:textId="77777777" w:rsidR="002973EF" w:rsidRPr="00615427" w:rsidRDefault="002973EF" w:rsidP="003C0CE5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Symbol/symbole</w:t>
            </w:r>
          </w:p>
          <w:p w14:paraId="67AC48CB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5166D" w:rsidRPr="00615427" w14:paraId="023879D1" w14:textId="77777777" w:rsidTr="003C0CE5">
        <w:trPr>
          <w:trHeight w:val="399"/>
        </w:trPr>
        <w:tc>
          <w:tcPr>
            <w:tcW w:w="9498" w:type="dxa"/>
            <w:gridSpan w:val="2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96E9434" w14:textId="5295B193" w:rsidR="0085166D" w:rsidRPr="00615427" w:rsidRDefault="0085166D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W ramach zajęć w sali: </w:t>
            </w:r>
          </w:p>
        </w:tc>
      </w:tr>
      <w:tr w:rsidR="002973EF" w:rsidRPr="00615427" w14:paraId="68759D56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72C7227" w14:textId="3797E8B4" w:rsidR="002973EF" w:rsidRPr="00615427" w:rsidRDefault="0087217B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1) Cudzoziemcy w Polsce – uwarunkowania </w:t>
            </w:r>
            <w:r w:rsidR="0085166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kulturowe, społeczne i  prawne</w:t>
            </w:r>
          </w:p>
        </w:tc>
        <w:tc>
          <w:tcPr>
            <w:tcW w:w="1985" w:type="dxa"/>
          </w:tcPr>
          <w:p w14:paraId="3F242393" w14:textId="3E1E2837" w:rsidR="002973EF" w:rsidRPr="00615427" w:rsidRDefault="00367753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_02</w:t>
            </w:r>
          </w:p>
        </w:tc>
      </w:tr>
      <w:tr w:rsidR="002973EF" w:rsidRPr="00615427" w14:paraId="02C8F29B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321CB68" w14:textId="77777777" w:rsidR="002973EF" w:rsidRPr="00615427" w:rsidRDefault="0087217B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2) Specyfika sytuacji w Białej Podlaskiej wynikająca z lokalizacji w mieście dwóch placówek dla cudzoziemców – ośrodka zamkniętego, którym administruje Straż Graniczna oraz ośrodka otwartego, zarządzanego przez Urząd do spraw Cudzoziemców. </w:t>
            </w:r>
          </w:p>
        </w:tc>
        <w:tc>
          <w:tcPr>
            <w:tcW w:w="1985" w:type="dxa"/>
          </w:tcPr>
          <w:p w14:paraId="4284FC1E" w14:textId="4BBF29BD" w:rsidR="002973EF" w:rsidRPr="00615427" w:rsidRDefault="00367753" w:rsidP="008721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_02</w:t>
            </w:r>
          </w:p>
        </w:tc>
      </w:tr>
      <w:tr w:rsidR="002973EF" w:rsidRPr="00615427" w14:paraId="5B2B643D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20FD768" w14:textId="77777777" w:rsidR="002973EF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3) Ośrodki dla cudzoziemców jako typ kultury organizacyjnej</w:t>
            </w:r>
          </w:p>
        </w:tc>
        <w:tc>
          <w:tcPr>
            <w:tcW w:w="1985" w:type="dxa"/>
          </w:tcPr>
          <w:p w14:paraId="4291BD68" w14:textId="77777777" w:rsidR="002973EF" w:rsidRDefault="00367753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_02</w:t>
            </w:r>
          </w:p>
          <w:p w14:paraId="64C7AC57" w14:textId="5E5605EC" w:rsidR="005A7EAD" w:rsidRPr="00615427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73EF" w:rsidRPr="00615427" w14:paraId="56A135CD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AB161D0" w14:textId="77777777" w:rsidR="002973EF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4) Procedury i techniki badawcze (zdefiniowanie zadań i przygotowanie narzędzi)</w:t>
            </w:r>
          </w:p>
        </w:tc>
        <w:tc>
          <w:tcPr>
            <w:tcW w:w="1985" w:type="dxa"/>
          </w:tcPr>
          <w:p w14:paraId="72022062" w14:textId="26ED5B50" w:rsidR="002973EF" w:rsidRPr="00615427" w:rsidRDefault="00367753" w:rsidP="003677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D2D" w:rsidRPr="00615427" w14:paraId="04060445" w14:textId="77777777" w:rsidTr="00097286">
        <w:trPr>
          <w:trHeight w:val="399"/>
        </w:trPr>
        <w:tc>
          <w:tcPr>
            <w:tcW w:w="751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199F063" w14:textId="77777777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5) Działania pomocowe (narzędzia do organizacji czasu wolnego dla cudzoziemców</w:t>
            </w:r>
          </w:p>
        </w:tc>
        <w:tc>
          <w:tcPr>
            <w:tcW w:w="1985" w:type="dxa"/>
          </w:tcPr>
          <w:p w14:paraId="252E275F" w14:textId="77777777" w:rsidR="00012D2D" w:rsidRDefault="00367753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 w:rsidR="005A7E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14:paraId="09A7C38F" w14:textId="477401CF" w:rsidR="005A7EAD" w:rsidRPr="00615427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66D" w:rsidRPr="00615427" w14:paraId="1A893C19" w14:textId="77777777" w:rsidTr="003C0CE5">
        <w:trPr>
          <w:trHeight w:val="36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726EAA54" w14:textId="15306485" w:rsidR="0085166D" w:rsidRPr="00615427" w:rsidRDefault="0085166D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W ramach zajęć terenowych: </w:t>
            </w:r>
          </w:p>
        </w:tc>
      </w:tr>
      <w:tr w:rsidR="00012D2D" w:rsidRPr="00615427" w14:paraId="6A3A73A0" w14:textId="77777777" w:rsidTr="00012D2D">
        <w:trPr>
          <w:trHeight w:val="648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DD34DFF" w14:textId="77777777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1) zapoznanie się z zasadami funkcjonowania ośrodka zamkniętego, jego przestrzenią i aktorami społecznymi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63EAFB" w14:textId="6A65FD65" w:rsidR="005A7EAD" w:rsidRPr="00615427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4’ 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D2D" w:rsidRPr="00615427" w14:paraId="11AF964C" w14:textId="77777777" w:rsidTr="00012D2D">
        <w:trPr>
          <w:trHeight w:val="262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F72B629" w14:textId="77777777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2) ćwiczenia z zakresu obserwacji uczestniczącej i nieuczestniczącej na terenie ośrodka oraz w przestrzeni miejskiej; czyli </w:t>
            </w:r>
          </w:p>
          <w:p w14:paraId="4EC33875" w14:textId="77777777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a)  praktykowanie interakcji z cudzoziemcami oparte na działaniach aktywistycznych (m.in. organizacja czasu wolnego)</w:t>
            </w:r>
          </w:p>
          <w:p w14:paraId="3259BA1F" w14:textId="77777777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b) rozmowy z mieszkańcami Białej Podlaskiej na temat ich percepcji istnienia ośrodków dla cudzoziemców oraz obecności samych cudzoziemców w przestrzeni miejskiej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B6EAC6" w14:textId="77777777" w:rsidR="00012D2D" w:rsidRDefault="00367753" w:rsidP="003677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 w:rsidR="005A7EAD">
              <w:rPr>
                <w:rFonts w:ascii="Times New Roman" w:hAnsi="Times New Roman"/>
                <w:sz w:val="24"/>
                <w:szCs w:val="24"/>
              </w:rPr>
              <w:t xml:space="preserve">1; </w:t>
            </w:r>
          </w:p>
          <w:p w14:paraId="45FA4E8F" w14:textId="77777777" w:rsidR="005A7EAD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745F408" w14:textId="256AB4F5" w:rsidR="005A7EAD" w:rsidRPr="00615427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2D2D" w:rsidRPr="00615427" w14:paraId="05E34FC2" w14:textId="77777777" w:rsidTr="00012D2D">
        <w:trPr>
          <w:trHeight w:val="114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825AEB7" w14:textId="2EA49F5D" w:rsidR="00012D2D" w:rsidRPr="00615427" w:rsidRDefault="00012D2D" w:rsidP="00012D2D">
            <w:pPr>
              <w:spacing w:before="165" w:after="16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1542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3) codzienne odprawy poświęcone pozyskanym doświadczeniom oraz metodycznym aspektom badania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8AC526E" w14:textId="0B58F4A0" w:rsidR="00012D2D" w:rsidRPr="00615427" w:rsidRDefault="005A7EAD" w:rsidP="005A7E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IM-POZ 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776859E" w14:textId="77777777" w:rsidR="002973EF" w:rsidRPr="00615427" w:rsidRDefault="002973EF" w:rsidP="000C18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8F0BDF0" w14:textId="77777777" w:rsidR="002973EF" w:rsidRPr="00615427" w:rsidRDefault="002973EF" w:rsidP="002973EF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Zalecana literatura: </w:t>
      </w:r>
    </w:p>
    <w:p w14:paraId="06B37B3B" w14:textId="457EF1D7" w:rsidR="002973EF" w:rsidRDefault="00517B5A" w:rsidP="002973EF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Watek obserwacja etnograficzna</w:t>
      </w:r>
    </w:p>
    <w:p w14:paraId="061383D6" w14:textId="77777777" w:rsidR="000B3719" w:rsidRPr="000C18B5" w:rsidRDefault="000B3719" w:rsidP="000B3719">
      <w:pPr>
        <w:rPr>
          <w:rFonts w:ascii="Times New Roman" w:hAnsi="Times New Roman"/>
          <w:b/>
          <w:sz w:val="24"/>
          <w:szCs w:val="24"/>
        </w:rPr>
      </w:pPr>
      <w:r w:rsidRPr="000C18B5">
        <w:rPr>
          <w:rFonts w:ascii="Times New Roman" w:hAnsi="Times New Roman"/>
          <w:b/>
          <w:sz w:val="24"/>
          <w:szCs w:val="24"/>
        </w:rPr>
        <w:t>Teksty obowiązkowe</w:t>
      </w:r>
    </w:p>
    <w:p w14:paraId="35B5576C" w14:textId="77777777" w:rsidR="000B3719" w:rsidRPr="000C18B5" w:rsidRDefault="000B3719" w:rsidP="005A7EA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18B5">
        <w:rPr>
          <w:rFonts w:ascii="Times New Roman" w:hAnsi="Times New Roman"/>
          <w:sz w:val="24"/>
          <w:szCs w:val="24"/>
          <w:u w:val="single"/>
        </w:rPr>
        <w:t>Wątek ‘kultura organizacyjna’: łącznie 50 stron</w:t>
      </w:r>
    </w:p>
    <w:p w14:paraId="08E7AA4C" w14:textId="77777777" w:rsidR="000B3719" w:rsidRPr="000C18B5" w:rsidRDefault="000B3719" w:rsidP="005A7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 xml:space="preserve">Kostera Monika, </w:t>
      </w:r>
      <w:r w:rsidRPr="000C18B5">
        <w:rPr>
          <w:rFonts w:ascii="Times New Roman" w:hAnsi="Times New Roman"/>
          <w:i/>
          <w:sz w:val="24"/>
          <w:szCs w:val="24"/>
        </w:rPr>
        <w:t>Antropologia organizacji. Metodologia badań terenowych</w:t>
      </w:r>
      <w:r w:rsidRPr="000C18B5">
        <w:rPr>
          <w:rFonts w:ascii="Times New Roman" w:hAnsi="Times New Roman"/>
          <w:sz w:val="24"/>
          <w:szCs w:val="24"/>
        </w:rPr>
        <w:t>, 2003, Warszawa: PWN, s. 29-38 oraz 68-96.</w:t>
      </w:r>
    </w:p>
    <w:p w14:paraId="3A7CD3D7" w14:textId="77777777" w:rsidR="000B3719" w:rsidRPr="000C18B5" w:rsidRDefault="000B3719" w:rsidP="005A7EAD">
      <w:pPr>
        <w:ind w:left="708"/>
        <w:rPr>
          <w:rFonts w:ascii="Times New Roman" w:hAnsi="Times New Roman"/>
          <w:i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 xml:space="preserve">Pierwszy fragment (rozdz.1.2. </w:t>
      </w:r>
      <w:r w:rsidRPr="000C18B5">
        <w:rPr>
          <w:rFonts w:ascii="Times New Roman" w:hAnsi="Times New Roman"/>
          <w:i/>
          <w:sz w:val="24"/>
          <w:szCs w:val="24"/>
        </w:rPr>
        <w:t>Jak opisać rzeczywistość organizowania? Kultura jako metafora rdzenna)</w:t>
      </w:r>
    </w:p>
    <w:p w14:paraId="2C4948CD" w14:textId="0A59D009" w:rsidR="000B3719" w:rsidRPr="000C18B5" w:rsidRDefault="000B3719" w:rsidP="005A7EAD">
      <w:pPr>
        <w:ind w:firstLine="708"/>
        <w:rPr>
          <w:rFonts w:ascii="Times New Roman" w:hAnsi="Times New Roman"/>
          <w:i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 xml:space="preserve">Drugi fragment (rozdz. 2 </w:t>
      </w:r>
      <w:r w:rsidRPr="000C18B5">
        <w:rPr>
          <w:rFonts w:ascii="Times New Roman" w:hAnsi="Times New Roman"/>
          <w:i/>
          <w:sz w:val="24"/>
          <w:szCs w:val="24"/>
        </w:rPr>
        <w:t>Or</w:t>
      </w:r>
      <w:r w:rsidR="005A7EAD" w:rsidRPr="000C18B5">
        <w:rPr>
          <w:rFonts w:ascii="Times New Roman" w:hAnsi="Times New Roman"/>
          <w:i/>
          <w:sz w:val="24"/>
          <w:szCs w:val="24"/>
        </w:rPr>
        <w:t>ganizacje jako przedmiot badań)</w:t>
      </w:r>
    </w:p>
    <w:p w14:paraId="095E7FD5" w14:textId="233A2768" w:rsidR="000B3719" w:rsidRPr="000C18B5" w:rsidRDefault="000B3719" w:rsidP="000B3719">
      <w:pPr>
        <w:rPr>
          <w:rFonts w:ascii="Times New Roman" w:hAnsi="Times New Roman"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 xml:space="preserve">Kostera Monika, </w:t>
      </w:r>
      <w:r w:rsidRPr="000C18B5">
        <w:rPr>
          <w:rFonts w:ascii="Times New Roman" w:hAnsi="Times New Roman"/>
          <w:i/>
          <w:sz w:val="24"/>
          <w:szCs w:val="24"/>
        </w:rPr>
        <w:t>Badanie etnograficzne organizacji</w:t>
      </w:r>
      <w:r w:rsidRPr="000C18B5">
        <w:rPr>
          <w:rFonts w:ascii="Times New Roman" w:hAnsi="Times New Roman"/>
          <w:sz w:val="24"/>
          <w:szCs w:val="24"/>
        </w:rPr>
        <w:t xml:space="preserve">, w: M. Kostera (red.) </w:t>
      </w:r>
      <w:r w:rsidRPr="000C18B5">
        <w:rPr>
          <w:rFonts w:ascii="Times New Roman" w:hAnsi="Times New Roman"/>
          <w:i/>
          <w:sz w:val="24"/>
          <w:szCs w:val="24"/>
        </w:rPr>
        <w:t>Etnografia organizacji. Badania polskich firm i instytucji</w:t>
      </w:r>
      <w:r w:rsidR="005A7EAD" w:rsidRPr="000C18B5">
        <w:rPr>
          <w:rFonts w:ascii="Times New Roman" w:hAnsi="Times New Roman"/>
          <w:sz w:val="24"/>
          <w:szCs w:val="24"/>
        </w:rPr>
        <w:t xml:space="preserve">, 2011, Sopot: GWP, s. 9-22. </w:t>
      </w:r>
    </w:p>
    <w:p w14:paraId="4E79A161" w14:textId="77777777" w:rsidR="005A7EAD" w:rsidRPr="000C18B5" w:rsidRDefault="005A7EAD" w:rsidP="000C18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18B5">
        <w:rPr>
          <w:rFonts w:ascii="Times New Roman" w:hAnsi="Times New Roman"/>
          <w:sz w:val="24"/>
          <w:szCs w:val="24"/>
          <w:u w:val="single"/>
        </w:rPr>
        <w:t>Wątek ‘ośrodki dla cudzoziemców’</w:t>
      </w:r>
    </w:p>
    <w:p w14:paraId="2B30E9AB" w14:textId="77777777" w:rsidR="005A7EAD" w:rsidRPr="000C18B5" w:rsidRDefault="005A7EAD" w:rsidP="000C1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>Migracja to nie zbrodnia. Raport z monitoringu strzeżonych ośrodków dla cudzoziemców, HFPC  (pdf),</w:t>
      </w:r>
    </w:p>
    <w:p w14:paraId="26C55A2E" w14:textId="77777777" w:rsidR="000C18B5" w:rsidRPr="000C18B5" w:rsidRDefault="000C18B5" w:rsidP="005A7EAD">
      <w:pPr>
        <w:rPr>
          <w:rFonts w:ascii="Times New Roman" w:hAnsi="Times New Roman"/>
          <w:sz w:val="24"/>
          <w:szCs w:val="24"/>
          <w:u w:val="single"/>
        </w:rPr>
      </w:pPr>
    </w:p>
    <w:p w14:paraId="0E812063" w14:textId="77777777" w:rsidR="005A7EAD" w:rsidRPr="000C18B5" w:rsidRDefault="005A7EAD" w:rsidP="000C18B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C18B5">
        <w:rPr>
          <w:rFonts w:ascii="Times New Roman" w:hAnsi="Times New Roman"/>
          <w:sz w:val="24"/>
          <w:szCs w:val="24"/>
          <w:u w:val="single"/>
        </w:rPr>
        <w:t>Wątek ‘metodyczny’:</w:t>
      </w:r>
    </w:p>
    <w:p w14:paraId="0AC43296" w14:textId="77777777" w:rsidR="005A7EAD" w:rsidRPr="000C18B5" w:rsidRDefault="005A7EAD" w:rsidP="000C18B5">
      <w:pPr>
        <w:spacing w:after="0"/>
        <w:rPr>
          <w:rFonts w:ascii="Times New Roman" w:hAnsi="Times New Roman"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 xml:space="preserve">Angrosino Michael, </w:t>
      </w:r>
      <w:r w:rsidRPr="000C18B5">
        <w:rPr>
          <w:rFonts w:ascii="Times New Roman" w:hAnsi="Times New Roman"/>
          <w:i/>
          <w:sz w:val="24"/>
          <w:szCs w:val="24"/>
        </w:rPr>
        <w:t>Badania etnograficzne i obserwacyjne</w:t>
      </w:r>
      <w:r w:rsidRPr="000C18B5">
        <w:rPr>
          <w:rFonts w:ascii="Times New Roman" w:hAnsi="Times New Roman"/>
          <w:sz w:val="24"/>
          <w:szCs w:val="24"/>
        </w:rPr>
        <w:t xml:space="preserve">, tłum. M. Brzozowska-Brywczyńska, 2010, Warszawa: PWN, s. 65-126. </w:t>
      </w:r>
    </w:p>
    <w:p w14:paraId="23D555F2" w14:textId="77777777" w:rsidR="005A7EAD" w:rsidRPr="000C18B5" w:rsidRDefault="005A7EAD" w:rsidP="000C18B5">
      <w:pPr>
        <w:spacing w:before="165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8B5">
        <w:rPr>
          <w:rFonts w:ascii="Times New Roman" w:eastAsia="Times New Roman" w:hAnsi="Times New Roman"/>
          <w:sz w:val="24"/>
          <w:szCs w:val="24"/>
          <w:lang w:eastAsia="pl-PL"/>
        </w:rPr>
        <w:t xml:space="preserve">Kaufman Jean-Claude, </w:t>
      </w:r>
      <w:r w:rsidRPr="000C18B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Wywiad rozumiejący</w:t>
      </w:r>
      <w:r w:rsidRPr="000C18B5">
        <w:rPr>
          <w:rFonts w:ascii="Times New Roman" w:eastAsia="Times New Roman" w:hAnsi="Times New Roman"/>
          <w:sz w:val="24"/>
          <w:szCs w:val="24"/>
          <w:lang w:eastAsia="pl-PL"/>
        </w:rPr>
        <w:t>, tłum. A. Kapciak, 2010, Warszawa: Oficyna Naukowa.</w:t>
      </w:r>
    </w:p>
    <w:p w14:paraId="4A4EFA42" w14:textId="77777777" w:rsidR="005A7EAD" w:rsidRPr="000C18B5" w:rsidRDefault="005A7EAD" w:rsidP="000C18B5">
      <w:pPr>
        <w:spacing w:before="165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8B5">
        <w:rPr>
          <w:rFonts w:ascii="Times New Roman" w:eastAsia="Times New Roman" w:hAnsi="Times New Roman"/>
          <w:sz w:val="24"/>
          <w:szCs w:val="24"/>
          <w:lang w:eastAsia="pl-PL"/>
        </w:rPr>
        <w:t xml:space="preserve">Kvale Steinar, </w:t>
      </w:r>
      <w:r w:rsidRPr="000C18B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Prowadzenie wywiadów, </w:t>
      </w:r>
      <w:r w:rsidRPr="000C18B5">
        <w:rPr>
          <w:rFonts w:ascii="Times New Roman" w:eastAsia="Times New Roman" w:hAnsi="Times New Roman"/>
          <w:sz w:val="24"/>
          <w:szCs w:val="24"/>
          <w:lang w:eastAsia="pl-PL"/>
        </w:rPr>
        <w:t>tłum. A. Dziuban</w:t>
      </w:r>
      <w:r w:rsidRPr="000C18B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0C18B5">
        <w:rPr>
          <w:rFonts w:ascii="Times New Roman" w:eastAsia="Times New Roman" w:hAnsi="Times New Roman"/>
          <w:sz w:val="24"/>
          <w:szCs w:val="24"/>
          <w:lang w:eastAsia="pl-PL"/>
        </w:rPr>
        <w:t>2010, Warszawa: PWN.</w:t>
      </w:r>
    </w:p>
    <w:p w14:paraId="147ED9B4" w14:textId="0A51210D" w:rsidR="002973EF" w:rsidRPr="00615427" w:rsidRDefault="005A7EAD" w:rsidP="000C18B5">
      <w:pPr>
        <w:spacing w:before="165" w:after="165" w:line="240" w:lineRule="auto"/>
        <w:rPr>
          <w:rFonts w:ascii="Times New Roman" w:hAnsi="Times New Roman"/>
          <w:sz w:val="24"/>
          <w:szCs w:val="24"/>
          <w:lang w:val="en-US"/>
        </w:rPr>
      </w:pPr>
      <w:r w:rsidRPr="005A7E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14:paraId="2DC3E0F8" w14:textId="77777777" w:rsidR="000C18B5" w:rsidRDefault="002973EF" w:rsidP="000C18B5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Informacja o tym, gdzie można zapoznać się z materiałami do zajęć, instrukcjami do laboratorium, itp.:</w:t>
      </w:r>
      <w:r w:rsidR="000C18B5">
        <w:rPr>
          <w:rFonts w:ascii="Times New Roman" w:hAnsi="Times New Roman"/>
          <w:sz w:val="24"/>
          <w:szCs w:val="24"/>
        </w:rPr>
        <w:t xml:space="preserve"> Biblioteka WH; teksty zostaną udostępnione studentom w wersji pdf.</w:t>
      </w:r>
    </w:p>
    <w:p w14:paraId="0290A071" w14:textId="4E9A6308" w:rsidR="002973EF" w:rsidRPr="00615427" w:rsidRDefault="000C18B5" w:rsidP="000C18B5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 </w:t>
      </w:r>
    </w:p>
    <w:p w14:paraId="0167CE38" w14:textId="77777777" w:rsidR="002973EF" w:rsidRPr="00615427" w:rsidRDefault="002973EF" w:rsidP="002973EF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15427">
        <w:rPr>
          <w:rFonts w:ascii="Times New Roman" w:hAnsi="Times New Roman"/>
          <w:b/>
          <w:sz w:val="24"/>
          <w:szCs w:val="24"/>
        </w:rPr>
        <w:t xml:space="preserve">Informacje dodatkowe </w:t>
      </w:r>
    </w:p>
    <w:p w14:paraId="065EF28C" w14:textId="77777777" w:rsidR="002973EF" w:rsidRPr="00615427" w:rsidRDefault="002973EF" w:rsidP="002973EF">
      <w:pPr>
        <w:pStyle w:val="Akapitzlist"/>
        <w:numPr>
          <w:ilvl w:val="0"/>
          <w:numId w:val="4"/>
        </w:numPr>
        <w:spacing w:before="120"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Metody i formy prowadzenia zajęć umożliwiające osiągnięcie założonych EK (proszę wskazać z proponowanych metod właściwe dla opisywanego modułu lub/i zaproponować inne)</w:t>
      </w:r>
    </w:p>
    <w:p w14:paraId="038B91D1" w14:textId="77777777" w:rsidR="002973EF" w:rsidRPr="00615427" w:rsidRDefault="002973EF" w:rsidP="002973EF">
      <w:pPr>
        <w:pStyle w:val="Akapitzlist"/>
        <w:spacing w:before="120"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5"/>
        <w:gridCol w:w="1527"/>
      </w:tblGrid>
      <w:tr w:rsidR="002973EF" w:rsidRPr="00615427" w14:paraId="6E54470B" w14:textId="77777777" w:rsidTr="003C0CE5">
        <w:trPr>
          <w:trHeight w:val="480"/>
        </w:trPr>
        <w:tc>
          <w:tcPr>
            <w:tcW w:w="7905" w:type="dxa"/>
          </w:tcPr>
          <w:p w14:paraId="1C659EAE" w14:textId="77777777" w:rsidR="002973EF" w:rsidRPr="00615427" w:rsidRDefault="002973EF" w:rsidP="003C0CE5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</w:tcPr>
          <w:p w14:paraId="01853524" w14:textId="77777777" w:rsidR="002973EF" w:rsidRPr="00615427" w:rsidRDefault="002973EF" w:rsidP="003C0CE5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2EF0153F" w14:textId="77777777" w:rsidTr="003C0CE5">
        <w:tc>
          <w:tcPr>
            <w:tcW w:w="7905" w:type="dxa"/>
            <w:vAlign w:val="center"/>
          </w:tcPr>
          <w:p w14:paraId="32366E34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14:paraId="6D2E93FC" w14:textId="55DAFE41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6BF62727" w14:textId="77777777" w:rsidTr="003C0CE5">
        <w:tc>
          <w:tcPr>
            <w:tcW w:w="7905" w:type="dxa"/>
            <w:vAlign w:val="center"/>
          </w:tcPr>
          <w:p w14:paraId="4B6BDE8A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14:paraId="04452702" w14:textId="64F53FA8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1D7FC8AB" w14:textId="77777777" w:rsidTr="003C0CE5">
        <w:tc>
          <w:tcPr>
            <w:tcW w:w="7905" w:type="dxa"/>
            <w:vAlign w:val="center"/>
          </w:tcPr>
          <w:p w14:paraId="5D49028B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14:paraId="54F3869B" w14:textId="73F94A6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259AF7FC" w14:textId="77777777" w:rsidTr="003C0CE5">
        <w:tc>
          <w:tcPr>
            <w:tcW w:w="7905" w:type="dxa"/>
            <w:vAlign w:val="center"/>
          </w:tcPr>
          <w:p w14:paraId="4A42123A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14:paraId="63C20732" w14:textId="7B506986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54D72B65" w14:textId="77777777" w:rsidTr="003C0CE5">
        <w:tc>
          <w:tcPr>
            <w:tcW w:w="7905" w:type="dxa"/>
            <w:vAlign w:val="center"/>
          </w:tcPr>
          <w:p w14:paraId="45284AD3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14:paraId="35CB570C" w14:textId="677EB180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0A9B2E98" w14:textId="77777777" w:rsidTr="003C0CE5">
        <w:tc>
          <w:tcPr>
            <w:tcW w:w="7905" w:type="dxa"/>
            <w:vAlign w:val="center"/>
          </w:tcPr>
          <w:p w14:paraId="5DA898D5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14:paraId="27FC06B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74BA695A" w14:textId="77777777" w:rsidTr="003C0CE5">
        <w:tc>
          <w:tcPr>
            <w:tcW w:w="7905" w:type="dxa"/>
            <w:vAlign w:val="center"/>
          </w:tcPr>
          <w:p w14:paraId="7E573DF4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14:paraId="73F0B771" w14:textId="16B89B3B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271C9E33" w14:textId="77777777" w:rsidTr="003C0CE5">
        <w:tc>
          <w:tcPr>
            <w:tcW w:w="7905" w:type="dxa"/>
            <w:vAlign w:val="center"/>
          </w:tcPr>
          <w:p w14:paraId="2E6892EA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14:paraId="7CD8E02A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6EBC24CB" w14:textId="77777777" w:rsidTr="003C0CE5">
        <w:tc>
          <w:tcPr>
            <w:tcW w:w="7905" w:type="dxa"/>
            <w:vAlign w:val="center"/>
          </w:tcPr>
          <w:p w14:paraId="0FEDD695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14:paraId="324DD39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5CB1513E" w14:textId="77777777" w:rsidTr="003C0CE5">
        <w:tc>
          <w:tcPr>
            <w:tcW w:w="7905" w:type="dxa"/>
            <w:vAlign w:val="center"/>
          </w:tcPr>
          <w:p w14:paraId="42DC7C21" w14:textId="77777777" w:rsidR="002973EF" w:rsidRPr="00615427" w:rsidDel="005B555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14:paraId="1F92C58C" w14:textId="6A9D8B4B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6F3F88BD" w14:textId="77777777" w:rsidTr="003C0CE5">
        <w:tc>
          <w:tcPr>
            <w:tcW w:w="7905" w:type="dxa"/>
            <w:vAlign w:val="center"/>
          </w:tcPr>
          <w:p w14:paraId="19869902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14:paraId="5BA8A144" w14:textId="41D34CEC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14AB3C61" w14:textId="77777777" w:rsidTr="003C0CE5">
        <w:tc>
          <w:tcPr>
            <w:tcW w:w="7905" w:type="dxa"/>
            <w:vAlign w:val="center"/>
          </w:tcPr>
          <w:p w14:paraId="736DAF19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14:paraId="51E3366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839363C" w14:textId="77777777" w:rsidTr="003C0CE5">
        <w:tc>
          <w:tcPr>
            <w:tcW w:w="7905" w:type="dxa"/>
            <w:vAlign w:val="center"/>
          </w:tcPr>
          <w:p w14:paraId="08380DBD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14:paraId="6973BD7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75C7ED27" w14:textId="77777777" w:rsidTr="003C0CE5">
        <w:tc>
          <w:tcPr>
            <w:tcW w:w="7905" w:type="dxa"/>
            <w:vAlign w:val="center"/>
          </w:tcPr>
          <w:p w14:paraId="65E25CC2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14:paraId="380D6AD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7191CBF7" w14:textId="77777777" w:rsidTr="003C0CE5">
        <w:tc>
          <w:tcPr>
            <w:tcW w:w="7905" w:type="dxa"/>
            <w:vAlign w:val="center"/>
          </w:tcPr>
          <w:p w14:paraId="11E1DC78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14:paraId="20D39F4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EEC22EE" w14:textId="77777777" w:rsidTr="003C0CE5">
        <w:tc>
          <w:tcPr>
            <w:tcW w:w="7905" w:type="dxa"/>
            <w:vAlign w:val="center"/>
          </w:tcPr>
          <w:p w14:paraId="014AC1E3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14:paraId="2BFCDE62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546D9D20" w14:textId="77777777" w:rsidTr="003C0CE5">
        <w:tc>
          <w:tcPr>
            <w:tcW w:w="7905" w:type="dxa"/>
            <w:vAlign w:val="center"/>
          </w:tcPr>
          <w:p w14:paraId="6404D4D2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14:paraId="28656202" w14:textId="04581126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26461687" w14:textId="77777777" w:rsidTr="003C0CE5">
        <w:tc>
          <w:tcPr>
            <w:tcW w:w="7905" w:type="dxa"/>
            <w:vAlign w:val="center"/>
          </w:tcPr>
          <w:p w14:paraId="0C31A986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14:paraId="68412570" w14:textId="496DDAB5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</w:tr>
      <w:tr w:rsidR="002973EF" w:rsidRPr="00615427" w14:paraId="44FE9D59" w14:textId="77777777" w:rsidTr="003C0CE5">
        <w:tc>
          <w:tcPr>
            <w:tcW w:w="7905" w:type="dxa"/>
            <w:vAlign w:val="center"/>
          </w:tcPr>
          <w:p w14:paraId="69DAEE8A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14:paraId="0EFE188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4CE9A6C2" w14:textId="77777777" w:rsidTr="003C0CE5">
        <w:tc>
          <w:tcPr>
            <w:tcW w:w="7905" w:type="dxa"/>
            <w:vAlign w:val="center"/>
          </w:tcPr>
          <w:p w14:paraId="76E737AB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14:paraId="1F4FA13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B5" w:rsidRPr="00615427" w14:paraId="3A54DA64" w14:textId="77777777" w:rsidTr="003C0CE5">
        <w:tc>
          <w:tcPr>
            <w:tcW w:w="7905" w:type="dxa"/>
            <w:vAlign w:val="center"/>
          </w:tcPr>
          <w:p w14:paraId="67AD24D5" w14:textId="77777777" w:rsidR="000C18B5" w:rsidRPr="00615427" w:rsidRDefault="000C18B5" w:rsidP="000C18B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786AF563" w14:textId="77777777" w:rsidR="000C18B5" w:rsidRPr="00615427" w:rsidRDefault="000C18B5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AF3525" w14:textId="77777777" w:rsidR="002973EF" w:rsidRDefault="002973EF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767B78" w14:textId="77777777" w:rsidR="000C18B5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6B93CC" w14:textId="77777777" w:rsidR="000C18B5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11AD7B" w14:textId="77777777" w:rsidR="000C18B5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39469E" w14:textId="77777777" w:rsidR="000C18B5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6C37D" w14:textId="77777777" w:rsidR="000C18B5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964CB4" w14:textId="77777777" w:rsidR="000C18B5" w:rsidRPr="00615427" w:rsidRDefault="000C18B5" w:rsidP="000C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96B005" w14:textId="77777777" w:rsidR="002973EF" w:rsidRPr="000C18B5" w:rsidRDefault="002973EF" w:rsidP="000C18B5">
      <w:pPr>
        <w:pStyle w:val="Akapitzlist"/>
        <w:numPr>
          <w:ilvl w:val="0"/>
          <w:numId w:val="4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0C18B5">
        <w:rPr>
          <w:rFonts w:ascii="Times New Roman" w:hAnsi="Times New Roman"/>
          <w:sz w:val="24"/>
          <w:szCs w:val="24"/>
        </w:rPr>
        <w:t>Sposoby oceniania stopnia osiągnięcia EK (proszę wskazać z proponowanych sposobów właściwe dla danego EK lub/i zaproponować inne)</w:t>
      </w:r>
    </w:p>
    <w:p w14:paraId="25EB9905" w14:textId="77777777" w:rsidR="002973EF" w:rsidRPr="00615427" w:rsidRDefault="002973EF" w:rsidP="002973E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2973EF" w:rsidRPr="00615427" w14:paraId="71CEBF7F" w14:textId="77777777" w:rsidTr="003C0CE5">
        <w:trPr>
          <w:trHeight w:val="629"/>
        </w:trPr>
        <w:tc>
          <w:tcPr>
            <w:tcW w:w="4815" w:type="dxa"/>
            <w:vMerge w:val="restart"/>
            <w:vAlign w:val="center"/>
          </w:tcPr>
          <w:p w14:paraId="5A5A0931" w14:textId="77777777" w:rsidR="002973EF" w:rsidRPr="00615427" w:rsidRDefault="002973EF" w:rsidP="003C0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678" w:type="dxa"/>
            <w:gridSpan w:val="8"/>
            <w:vAlign w:val="center"/>
          </w:tcPr>
          <w:p w14:paraId="4B1F755E" w14:textId="77777777" w:rsidR="002973EF" w:rsidRPr="00615427" w:rsidRDefault="002973EF" w:rsidP="003C0CE5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</w:p>
          <w:p w14:paraId="10E66574" w14:textId="77777777" w:rsidR="002973EF" w:rsidRPr="00615427" w:rsidRDefault="002973EF" w:rsidP="003C0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sz w:val="24"/>
                <w:szCs w:val="24"/>
              </w:rPr>
              <w:t>EK dla modułu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427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2973EF" w:rsidRPr="00615427" w14:paraId="05859C82" w14:textId="77777777" w:rsidTr="003C0CE5">
        <w:trPr>
          <w:trHeight w:val="423"/>
        </w:trPr>
        <w:tc>
          <w:tcPr>
            <w:tcW w:w="4815" w:type="dxa"/>
            <w:vMerge/>
          </w:tcPr>
          <w:p w14:paraId="2395595C" w14:textId="77777777" w:rsidR="002973EF" w:rsidRPr="00615427" w:rsidRDefault="002973EF" w:rsidP="003C0CE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3391D964" w14:textId="124AE212" w:rsidR="002973EF" w:rsidRPr="008321FA" w:rsidRDefault="008321FA" w:rsidP="008321F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1FA">
              <w:rPr>
                <w:rFonts w:ascii="Times New Roman" w:hAnsi="Times New Roman"/>
                <w:sz w:val="18"/>
                <w:szCs w:val="18"/>
              </w:rPr>
              <w:t>IM-POZ _01</w:t>
            </w:r>
          </w:p>
        </w:tc>
        <w:tc>
          <w:tcPr>
            <w:tcW w:w="585" w:type="dxa"/>
            <w:vAlign w:val="center"/>
          </w:tcPr>
          <w:p w14:paraId="7D4DA94A" w14:textId="45228D69" w:rsidR="002973EF" w:rsidRPr="00615427" w:rsidRDefault="008321FA" w:rsidP="008321F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z w:val="18"/>
                <w:szCs w:val="18"/>
              </w:rPr>
              <w:t>IM-POZ _0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vAlign w:val="center"/>
          </w:tcPr>
          <w:p w14:paraId="27648587" w14:textId="5B836A93" w:rsidR="002973EF" w:rsidRPr="00615427" w:rsidRDefault="008321FA" w:rsidP="008321F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z w:val="18"/>
                <w:szCs w:val="18"/>
              </w:rPr>
              <w:t>IM-POZ _0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vAlign w:val="center"/>
          </w:tcPr>
          <w:p w14:paraId="56635971" w14:textId="437D6E8A" w:rsidR="002973EF" w:rsidRPr="00615427" w:rsidRDefault="008321FA" w:rsidP="008321F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z w:val="18"/>
                <w:szCs w:val="18"/>
              </w:rPr>
              <w:t>IM-POZ _0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4" w:type="dxa"/>
            <w:vAlign w:val="center"/>
          </w:tcPr>
          <w:p w14:paraId="3C6B363E" w14:textId="4E600C1E" w:rsidR="002973EF" w:rsidRPr="00615427" w:rsidRDefault="008321FA" w:rsidP="008321FA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z w:val="18"/>
                <w:szCs w:val="18"/>
              </w:rPr>
              <w:t>IM-POZ _0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  <w:vAlign w:val="center"/>
          </w:tcPr>
          <w:p w14:paraId="780CBB77" w14:textId="77777777" w:rsidR="002973EF" w:rsidRPr="008321FA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585" w:type="dxa"/>
            <w:vAlign w:val="center"/>
          </w:tcPr>
          <w:p w14:paraId="1B80C75C" w14:textId="77777777" w:rsidR="002973EF" w:rsidRPr="008321FA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14:paraId="366CC31A" w14:textId="77777777" w:rsidR="002973EF" w:rsidRPr="008321FA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21FA">
              <w:rPr>
                <w:rFonts w:ascii="Times New Roman" w:hAnsi="Times New Roman"/>
                <w:strike/>
                <w:sz w:val="24"/>
                <w:szCs w:val="24"/>
              </w:rPr>
              <w:t>8</w:t>
            </w:r>
          </w:p>
        </w:tc>
      </w:tr>
      <w:tr w:rsidR="002973EF" w:rsidRPr="00615427" w14:paraId="0E13154B" w14:textId="77777777" w:rsidTr="003C0CE5">
        <w:tc>
          <w:tcPr>
            <w:tcW w:w="4815" w:type="dxa"/>
            <w:vAlign w:val="center"/>
          </w:tcPr>
          <w:p w14:paraId="71D1D574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584" w:type="dxa"/>
            <w:vAlign w:val="center"/>
          </w:tcPr>
          <w:p w14:paraId="19F6C61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B1B33D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DA132E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C2B63D2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67A1523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2DB190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A5B618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EBA59C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59B1B6F8" w14:textId="77777777" w:rsidTr="003C0CE5">
        <w:tc>
          <w:tcPr>
            <w:tcW w:w="4815" w:type="dxa"/>
            <w:vAlign w:val="center"/>
          </w:tcPr>
          <w:p w14:paraId="0D24843D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584" w:type="dxa"/>
            <w:vAlign w:val="center"/>
          </w:tcPr>
          <w:p w14:paraId="4CF1CF2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3A517C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F8F37B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459475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011AE1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151778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D62A26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BFDFBC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48FEC02B" w14:textId="77777777" w:rsidTr="003C0CE5">
        <w:tc>
          <w:tcPr>
            <w:tcW w:w="4815" w:type="dxa"/>
            <w:vAlign w:val="center"/>
          </w:tcPr>
          <w:p w14:paraId="11C53DA9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584" w:type="dxa"/>
            <w:vAlign w:val="center"/>
          </w:tcPr>
          <w:p w14:paraId="56DB2FA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1BFB01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1D2884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4C3725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790696A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CCE41B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FBCA4A2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304C4C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2F8BF35" w14:textId="77777777" w:rsidTr="003C0CE5">
        <w:tc>
          <w:tcPr>
            <w:tcW w:w="4815" w:type="dxa"/>
            <w:vAlign w:val="center"/>
          </w:tcPr>
          <w:p w14:paraId="701F0756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584" w:type="dxa"/>
            <w:vAlign w:val="center"/>
          </w:tcPr>
          <w:p w14:paraId="716966A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393EA9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C9C49B4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2C4289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1A55735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B374FB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3FACBCA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769052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4BA19AEC" w14:textId="77777777" w:rsidTr="003C0CE5">
        <w:tc>
          <w:tcPr>
            <w:tcW w:w="4815" w:type="dxa"/>
            <w:vAlign w:val="center"/>
          </w:tcPr>
          <w:p w14:paraId="6BCC13B7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584" w:type="dxa"/>
            <w:vAlign w:val="center"/>
          </w:tcPr>
          <w:p w14:paraId="0F1D4DE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242DC5A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A0C5A7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6F64A57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18EA24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7F554B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9C0BEA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25F433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B657B73" w14:textId="77777777" w:rsidTr="003C0CE5">
        <w:tc>
          <w:tcPr>
            <w:tcW w:w="4815" w:type="dxa"/>
            <w:vAlign w:val="center"/>
          </w:tcPr>
          <w:p w14:paraId="11C12DC6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84" w:type="dxa"/>
            <w:vAlign w:val="center"/>
          </w:tcPr>
          <w:p w14:paraId="3B05B6D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543E22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8486ED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DD0816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130008E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363702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D1310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C5386C2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43A57D6F" w14:textId="77777777" w:rsidTr="003C0CE5">
        <w:tc>
          <w:tcPr>
            <w:tcW w:w="4815" w:type="dxa"/>
            <w:vAlign w:val="center"/>
          </w:tcPr>
          <w:p w14:paraId="1F3D9C62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584" w:type="dxa"/>
            <w:vAlign w:val="center"/>
          </w:tcPr>
          <w:p w14:paraId="19A5188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DAA73A4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F2345C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739A09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8D38A6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670F2A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618A4D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A7989B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5C2B7178" w14:textId="77777777" w:rsidTr="003C0CE5">
        <w:tc>
          <w:tcPr>
            <w:tcW w:w="4815" w:type="dxa"/>
            <w:vAlign w:val="center"/>
          </w:tcPr>
          <w:p w14:paraId="3EC9F57F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584" w:type="dxa"/>
            <w:vAlign w:val="center"/>
          </w:tcPr>
          <w:p w14:paraId="64DBF1B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4D5A90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3C1D19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D93B26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5630EE9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E3D0AF7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6DA7AD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6A7BDD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6C912C3C" w14:textId="77777777" w:rsidTr="003C0CE5">
        <w:tc>
          <w:tcPr>
            <w:tcW w:w="4815" w:type="dxa"/>
            <w:vAlign w:val="center"/>
          </w:tcPr>
          <w:p w14:paraId="09ACEC8D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584" w:type="dxa"/>
            <w:vAlign w:val="center"/>
          </w:tcPr>
          <w:p w14:paraId="49FB9C89" w14:textId="4D614872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85" w:type="dxa"/>
            <w:vAlign w:val="center"/>
          </w:tcPr>
          <w:p w14:paraId="54B12044" w14:textId="28250D37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85" w:type="dxa"/>
            <w:vAlign w:val="center"/>
          </w:tcPr>
          <w:p w14:paraId="2A2FAB25" w14:textId="3078BB9E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85" w:type="dxa"/>
            <w:vAlign w:val="center"/>
          </w:tcPr>
          <w:p w14:paraId="01C56723" w14:textId="22C25E90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84" w:type="dxa"/>
            <w:vAlign w:val="center"/>
          </w:tcPr>
          <w:p w14:paraId="0D126224" w14:textId="15B27CB4" w:rsidR="002973EF" w:rsidRPr="00615427" w:rsidRDefault="008321FA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585" w:type="dxa"/>
            <w:vAlign w:val="center"/>
          </w:tcPr>
          <w:p w14:paraId="154BA9F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2C3492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8D91F4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7D1013E6" w14:textId="77777777" w:rsidTr="003C0CE5">
        <w:tc>
          <w:tcPr>
            <w:tcW w:w="4815" w:type="dxa"/>
            <w:vAlign w:val="center"/>
          </w:tcPr>
          <w:p w14:paraId="185AE8B2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Prezentacja multimedialna</w:t>
            </w:r>
          </w:p>
        </w:tc>
        <w:tc>
          <w:tcPr>
            <w:tcW w:w="584" w:type="dxa"/>
            <w:vAlign w:val="center"/>
          </w:tcPr>
          <w:p w14:paraId="729DA18B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44B4A22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767BEE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213D23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2D73DB8D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0BA6EB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B3628B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7C3C95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63DCF32" w14:textId="77777777" w:rsidTr="003C0CE5">
        <w:tc>
          <w:tcPr>
            <w:tcW w:w="4815" w:type="dxa"/>
            <w:vAlign w:val="center"/>
          </w:tcPr>
          <w:p w14:paraId="6CD86413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584" w:type="dxa"/>
            <w:vAlign w:val="center"/>
          </w:tcPr>
          <w:p w14:paraId="4484211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BF74B40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90E976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FD47E9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5608B3FA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6ED713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1CF3F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7C8324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2AC4EC60" w14:textId="77777777" w:rsidTr="003C0CE5">
        <w:tc>
          <w:tcPr>
            <w:tcW w:w="4815" w:type="dxa"/>
            <w:vAlign w:val="center"/>
          </w:tcPr>
          <w:p w14:paraId="5C427F3D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584" w:type="dxa"/>
            <w:vAlign w:val="center"/>
          </w:tcPr>
          <w:p w14:paraId="7E182B5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0437CD4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8188AC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0911C96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7A02670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9367A43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9FD419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3C940BA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3D2A969E" w14:textId="77777777" w:rsidTr="003C0CE5">
        <w:tc>
          <w:tcPr>
            <w:tcW w:w="4815" w:type="dxa"/>
            <w:vAlign w:val="center"/>
          </w:tcPr>
          <w:p w14:paraId="5FACD951" w14:textId="77777777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584" w:type="dxa"/>
            <w:vAlign w:val="center"/>
          </w:tcPr>
          <w:p w14:paraId="0519EC5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E8C9F5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3CACA3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5BC7D7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7B27189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5E88167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3B906C9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C4639F7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060CD7E3" w14:textId="77777777" w:rsidTr="003C0CE5">
        <w:tc>
          <w:tcPr>
            <w:tcW w:w="4815" w:type="dxa"/>
            <w:vAlign w:val="center"/>
          </w:tcPr>
          <w:p w14:paraId="423FC19A" w14:textId="67AC8A5A" w:rsidR="002973EF" w:rsidRPr="00615427" w:rsidRDefault="002973EF" w:rsidP="003C0CE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22F31367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23C23D1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836FB1E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04C80D8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14:paraId="01F7BB3C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7D69B55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F11B7A4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5BEDC0F" w14:textId="77777777" w:rsidR="002973EF" w:rsidRPr="00615427" w:rsidRDefault="002973EF" w:rsidP="003C0CE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7CAC3D" w14:textId="77777777" w:rsidR="002973EF" w:rsidRPr="00615427" w:rsidRDefault="002973EF" w:rsidP="002973EF">
      <w:p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5E84B2C" w14:textId="77777777" w:rsidR="002973EF" w:rsidRPr="00615427" w:rsidRDefault="002973EF" w:rsidP="002973EF">
      <w:pPr>
        <w:pStyle w:val="Akapitzlist"/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14:paraId="5B989480" w14:textId="77777777" w:rsidR="002973EF" w:rsidRPr="00615427" w:rsidRDefault="002973EF" w:rsidP="002973EF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2973EF" w:rsidRPr="00615427" w14:paraId="2D881B14" w14:textId="77777777" w:rsidTr="003C0CE5">
        <w:trPr>
          <w:trHeight w:val="544"/>
        </w:trPr>
        <w:tc>
          <w:tcPr>
            <w:tcW w:w="5049" w:type="dxa"/>
            <w:gridSpan w:val="2"/>
            <w:vAlign w:val="center"/>
          </w:tcPr>
          <w:p w14:paraId="0785D137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14:paraId="33B7CEDF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2973EF" w:rsidRPr="00615427" w14:paraId="72630277" w14:textId="77777777" w:rsidTr="00DB7982">
        <w:trPr>
          <w:trHeight w:val="381"/>
        </w:trPr>
        <w:tc>
          <w:tcPr>
            <w:tcW w:w="5049" w:type="dxa"/>
            <w:gridSpan w:val="2"/>
            <w:vAlign w:val="center"/>
          </w:tcPr>
          <w:p w14:paraId="59838E7A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6FDD1B6" w14:textId="7DEAB5D9" w:rsidR="002973EF" w:rsidRPr="00DB7982" w:rsidRDefault="007965E8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9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321FA" w:rsidRPr="00615427" w14:paraId="2B1F81FE" w14:textId="77777777" w:rsidTr="00DB7982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14:paraId="5B6276C8" w14:textId="77777777" w:rsidR="008321FA" w:rsidRPr="00615427" w:rsidRDefault="008321FA" w:rsidP="008321F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14:paraId="6B73B1B1" w14:textId="77777777" w:rsidR="008321FA" w:rsidRPr="00615427" w:rsidRDefault="008321FA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shd w:val="clear" w:color="auto" w:fill="auto"/>
          </w:tcPr>
          <w:p w14:paraId="5074C7BD" w14:textId="2AD88B81" w:rsidR="008321FA" w:rsidRPr="00DB7982" w:rsidRDefault="00DB7982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30</w:t>
            </w:r>
            <w:r w:rsidR="00381ECD" w:rsidRPr="00DB7982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</w:p>
        </w:tc>
      </w:tr>
      <w:bookmarkEnd w:id="0"/>
      <w:tr w:rsidR="008321FA" w:rsidRPr="00615427" w14:paraId="4E1205BA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72CAA910" w14:textId="77777777" w:rsidR="008321FA" w:rsidRPr="00615427" w:rsidRDefault="008321FA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63C4C911" w14:textId="77777777" w:rsidR="008321FA" w:rsidRPr="00615427" w:rsidRDefault="008321FA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shd w:val="clear" w:color="auto" w:fill="auto"/>
          </w:tcPr>
          <w:p w14:paraId="0F626D91" w14:textId="4EB8DB98" w:rsidR="008321FA" w:rsidRPr="00DB7982" w:rsidRDefault="00DB7982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21FA" w:rsidRPr="00615427" w14:paraId="405CDA87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2472974D" w14:textId="77777777" w:rsidR="008321FA" w:rsidRPr="00615427" w:rsidRDefault="008321FA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5B231992" w14:textId="77777777" w:rsidR="008321FA" w:rsidRPr="00615427" w:rsidRDefault="008321FA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shd w:val="clear" w:color="auto" w:fill="auto"/>
          </w:tcPr>
          <w:p w14:paraId="6C98E382" w14:textId="3441A77A" w:rsidR="008321FA" w:rsidRPr="00DB7982" w:rsidRDefault="00DB7982" w:rsidP="008321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73EF" w:rsidRPr="00615427" w14:paraId="24141DCB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453840E3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1A1E281F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1F5F712" w14:textId="77777777" w:rsidR="002973EF" w:rsidRPr="00DB7982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1387B21A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32C7CDB0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362AA3B8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CD787F6" w14:textId="1D46751F" w:rsidR="002973EF" w:rsidRPr="00DB7982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79584EA1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57C838BB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37353AFF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025130B" w14:textId="0E4070A5" w:rsidR="002973EF" w:rsidRPr="00DB7982" w:rsidRDefault="00DB7982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973EF" w:rsidRPr="00615427" w14:paraId="29F70B1E" w14:textId="77777777" w:rsidTr="00DB7982">
        <w:trPr>
          <w:trHeight w:val="421"/>
        </w:trPr>
        <w:tc>
          <w:tcPr>
            <w:tcW w:w="567" w:type="dxa"/>
            <w:vMerge/>
            <w:vAlign w:val="center"/>
          </w:tcPr>
          <w:p w14:paraId="4BCD7B30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24FBAE4A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65A1C28" w14:textId="714B6648" w:rsidR="002973EF" w:rsidRPr="00DB7982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3DACD077" w14:textId="77777777" w:rsidTr="00DB7982">
        <w:trPr>
          <w:trHeight w:val="70"/>
        </w:trPr>
        <w:tc>
          <w:tcPr>
            <w:tcW w:w="567" w:type="dxa"/>
            <w:vMerge/>
            <w:vAlign w:val="center"/>
          </w:tcPr>
          <w:p w14:paraId="0572368C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14:paraId="09A358A1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5A8BBBB4" w14:textId="77777777" w:rsidR="002973EF" w:rsidRPr="00DB7982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3EF" w:rsidRPr="00615427" w14:paraId="4F8FA547" w14:textId="77777777" w:rsidTr="003C0CE5">
        <w:trPr>
          <w:trHeight w:val="407"/>
        </w:trPr>
        <w:tc>
          <w:tcPr>
            <w:tcW w:w="5049" w:type="dxa"/>
            <w:gridSpan w:val="2"/>
            <w:vAlign w:val="center"/>
          </w:tcPr>
          <w:p w14:paraId="29C64A89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14:paraId="3726336D" w14:textId="76D164E8" w:rsidR="002973EF" w:rsidRPr="00615427" w:rsidRDefault="00DB7982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973EF" w:rsidRPr="00615427" w14:paraId="558F8D5A" w14:textId="77777777" w:rsidTr="003C0CE5">
        <w:trPr>
          <w:trHeight w:val="573"/>
        </w:trPr>
        <w:tc>
          <w:tcPr>
            <w:tcW w:w="5049" w:type="dxa"/>
            <w:gridSpan w:val="2"/>
            <w:vAlign w:val="center"/>
          </w:tcPr>
          <w:p w14:paraId="54C475F9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14:paraId="0FEEC1DA" w14:textId="48CB00E0" w:rsidR="002973EF" w:rsidRPr="00615427" w:rsidRDefault="00DB7982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73EF" w:rsidRPr="00615427" w14:paraId="3D03E513" w14:textId="77777777" w:rsidTr="003C0CE5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2EA8A2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08411E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427">
              <w:rPr>
                <w:rFonts w:ascii="Times New Roman" w:hAnsi="Times New Roman"/>
                <w:sz w:val="24"/>
                <w:szCs w:val="24"/>
              </w:rPr>
              <w:t xml:space="preserve">* proszę wskazać z proponowanych </w:t>
            </w:r>
            <w:r w:rsidRPr="00615427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Pr="00615427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opisywanego modułu lub/i zaproponować inne</w:t>
            </w:r>
          </w:p>
          <w:p w14:paraId="23B6F5E4" w14:textId="77777777" w:rsidR="002973EF" w:rsidRPr="00615427" w:rsidRDefault="002973EF" w:rsidP="003C0C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77DB0C" w14:textId="77777777" w:rsidR="002973EF" w:rsidRPr="00615427" w:rsidRDefault="002973EF" w:rsidP="00297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B50B2" w14:textId="77777777" w:rsidR="00E5555A" w:rsidRPr="00615427" w:rsidRDefault="00E5555A" w:rsidP="00297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3A7BD" w14:textId="77777777" w:rsidR="00E5555A" w:rsidRPr="00615427" w:rsidRDefault="00E5555A" w:rsidP="008321FA">
      <w:pPr>
        <w:pStyle w:val="Nagwek1"/>
      </w:pPr>
    </w:p>
    <w:p w14:paraId="5E76C6CA" w14:textId="77777777" w:rsidR="002973EF" w:rsidRPr="00615427" w:rsidRDefault="002973EF" w:rsidP="002973EF">
      <w:pPr>
        <w:pStyle w:val="Akapitzlist"/>
        <w:numPr>
          <w:ilvl w:val="0"/>
          <w:numId w:val="4"/>
        </w:numPr>
        <w:spacing w:after="0" w:line="240" w:lineRule="auto"/>
        <w:ind w:left="992" w:hanging="284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Kryteria oceniania wg skali stosowanej w UAM:</w:t>
      </w:r>
    </w:p>
    <w:p w14:paraId="0DB51804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14:paraId="776702C1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bardzo dobry (bdb; 5,0):</w:t>
      </w:r>
    </w:p>
    <w:p w14:paraId="45E193E2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dobry plus (+db; 4,5):</w:t>
      </w:r>
    </w:p>
    <w:p w14:paraId="79F322FC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dobry (db; 4,0):</w:t>
      </w:r>
    </w:p>
    <w:p w14:paraId="7F920E3C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dostateczny plus (+dst; 3,5):</w:t>
      </w:r>
    </w:p>
    <w:p w14:paraId="21391B32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dostateczny (dst; 3,0):</w:t>
      </w:r>
    </w:p>
    <w:p w14:paraId="26D50955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615427">
        <w:rPr>
          <w:rFonts w:ascii="Times New Roman" w:hAnsi="Times New Roman"/>
          <w:sz w:val="24"/>
          <w:szCs w:val="24"/>
        </w:rPr>
        <w:t>niedostateczny (ndst; 2,0):</w:t>
      </w:r>
    </w:p>
    <w:p w14:paraId="55D3D63F" w14:textId="77777777" w:rsidR="002973EF" w:rsidRPr="00615427" w:rsidRDefault="002973EF" w:rsidP="002973E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14:paraId="3ACF1CF5" w14:textId="77777777" w:rsidR="002973EF" w:rsidRPr="00615427" w:rsidRDefault="002973EF" w:rsidP="002973EF">
      <w:pPr>
        <w:pStyle w:val="Akapitzlist"/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14:paraId="3696B653" w14:textId="77777777" w:rsidR="002973EF" w:rsidRPr="00615427" w:rsidRDefault="002973EF" w:rsidP="002973EF">
      <w:pPr>
        <w:rPr>
          <w:rFonts w:ascii="Times New Roman" w:hAnsi="Times New Roman"/>
          <w:sz w:val="24"/>
          <w:szCs w:val="24"/>
        </w:rPr>
      </w:pPr>
    </w:p>
    <w:p w14:paraId="4EDD6764" w14:textId="77777777" w:rsidR="002973EF" w:rsidRPr="00615427" w:rsidRDefault="002973EF" w:rsidP="002973EF">
      <w:pPr>
        <w:rPr>
          <w:rFonts w:ascii="Times New Roman" w:hAnsi="Times New Roman"/>
          <w:sz w:val="24"/>
          <w:szCs w:val="24"/>
        </w:rPr>
      </w:pPr>
    </w:p>
    <w:p w14:paraId="1ED44DFB" w14:textId="77777777" w:rsidR="00F11B6C" w:rsidRPr="00615427" w:rsidRDefault="00F11B6C">
      <w:pPr>
        <w:rPr>
          <w:rFonts w:ascii="Times New Roman" w:hAnsi="Times New Roman"/>
          <w:sz w:val="24"/>
          <w:szCs w:val="24"/>
        </w:rPr>
      </w:pPr>
    </w:p>
    <w:sectPr w:rsidR="00F11B6C" w:rsidRPr="00615427" w:rsidSect="003C0CE5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4B99" w14:textId="77777777" w:rsidR="00CD1B2E" w:rsidRDefault="00CD1B2E">
      <w:pPr>
        <w:spacing w:after="0" w:line="240" w:lineRule="auto"/>
      </w:pPr>
      <w:r>
        <w:separator/>
      </w:r>
    </w:p>
  </w:endnote>
  <w:endnote w:type="continuationSeparator" w:id="0">
    <w:p w14:paraId="69AAF3C3" w14:textId="77777777" w:rsidR="00CD1B2E" w:rsidRDefault="00CD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BA6200B" w14:textId="12904B3F" w:rsidR="003C0CE5" w:rsidRPr="00456F98" w:rsidRDefault="00E555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DB7982">
          <w:rPr>
            <w:rFonts w:ascii="Arial" w:hAnsi="Arial" w:cs="Arial"/>
            <w:noProof/>
            <w:sz w:val="16"/>
            <w:szCs w:val="16"/>
          </w:rPr>
          <w:t>6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28150B" w14:textId="77777777" w:rsidR="003C0CE5" w:rsidRDefault="003C0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973B" w14:textId="77777777" w:rsidR="00CD1B2E" w:rsidRDefault="00CD1B2E">
      <w:pPr>
        <w:spacing w:after="0" w:line="240" w:lineRule="auto"/>
      </w:pPr>
      <w:r>
        <w:separator/>
      </w:r>
    </w:p>
  </w:footnote>
  <w:footnote w:type="continuationSeparator" w:id="0">
    <w:p w14:paraId="52F9DB66" w14:textId="77777777" w:rsidR="00CD1B2E" w:rsidRDefault="00CD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FD7"/>
    <w:multiLevelType w:val="hybridMultilevel"/>
    <w:tmpl w:val="365CBD02"/>
    <w:lvl w:ilvl="0" w:tplc="F4B684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BF2A9E"/>
    <w:multiLevelType w:val="hybridMultilevel"/>
    <w:tmpl w:val="2BEA1862"/>
    <w:lvl w:ilvl="0" w:tplc="F7CCE7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AB160B"/>
    <w:multiLevelType w:val="multilevel"/>
    <w:tmpl w:val="06564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CF524C"/>
    <w:multiLevelType w:val="hybridMultilevel"/>
    <w:tmpl w:val="489859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1E59"/>
    <w:multiLevelType w:val="hybridMultilevel"/>
    <w:tmpl w:val="680E393E"/>
    <w:lvl w:ilvl="0" w:tplc="D88C0D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C0B"/>
    <w:multiLevelType w:val="hybridMultilevel"/>
    <w:tmpl w:val="09A8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6EC4"/>
    <w:multiLevelType w:val="hybridMultilevel"/>
    <w:tmpl w:val="DCB8F802"/>
    <w:lvl w:ilvl="0" w:tplc="9878DFB6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EF"/>
    <w:rsid w:val="00012D2D"/>
    <w:rsid w:val="00097286"/>
    <w:rsid w:val="000B3719"/>
    <w:rsid w:val="000C18B5"/>
    <w:rsid w:val="00120BB9"/>
    <w:rsid w:val="00137D3C"/>
    <w:rsid w:val="00170DB7"/>
    <w:rsid w:val="001B7EFA"/>
    <w:rsid w:val="001D1B72"/>
    <w:rsid w:val="001E27B1"/>
    <w:rsid w:val="002973EF"/>
    <w:rsid w:val="002A4A16"/>
    <w:rsid w:val="00311DF7"/>
    <w:rsid w:val="0031329B"/>
    <w:rsid w:val="003660F7"/>
    <w:rsid w:val="00367753"/>
    <w:rsid w:val="00381ECD"/>
    <w:rsid w:val="003C0CE5"/>
    <w:rsid w:val="00517B5A"/>
    <w:rsid w:val="005A7EAD"/>
    <w:rsid w:val="005F25FF"/>
    <w:rsid w:val="005F6EC2"/>
    <w:rsid w:val="00615427"/>
    <w:rsid w:val="00654DCE"/>
    <w:rsid w:val="007965E8"/>
    <w:rsid w:val="008321FA"/>
    <w:rsid w:val="0085166D"/>
    <w:rsid w:val="0087217B"/>
    <w:rsid w:val="009D2C73"/>
    <w:rsid w:val="00A311D8"/>
    <w:rsid w:val="00A66CF5"/>
    <w:rsid w:val="00A97462"/>
    <w:rsid w:val="00AE616A"/>
    <w:rsid w:val="00B037ED"/>
    <w:rsid w:val="00CC628E"/>
    <w:rsid w:val="00CD1B2E"/>
    <w:rsid w:val="00DB7982"/>
    <w:rsid w:val="00DE2B13"/>
    <w:rsid w:val="00E5555A"/>
    <w:rsid w:val="00F11B6C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345"/>
  <w15:chartTrackingRefBased/>
  <w15:docId w15:val="{F8DB9659-B5DC-48AA-8232-114E9C3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3E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3EF"/>
    <w:pPr>
      <w:ind w:left="720"/>
      <w:contextualSpacing/>
    </w:pPr>
  </w:style>
  <w:style w:type="paragraph" w:styleId="NormalnyWeb">
    <w:name w:val="Normal (Web)"/>
    <w:basedOn w:val="Normalny"/>
    <w:unhideWhenUsed/>
    <w:rsid w:val="00297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E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973EF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73EF"/>
    <w:rPr>
      <w:color w:val="0563C1" w:themeColor="hyperlink"/>
      <w:u w:val="single"/>
    </w:rPr>
  </w:style>
  <w:style w:type="table" w:styleId="Tabelalisty3akcent1">
    <w:name w:val="List Table 3 Accent 1"/>
    <w:basedOn w:val="Standardowy"/>
    <w:uiPriority w:val="48"/>
    <w:rsid w:val="002973EF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2973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3E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17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D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32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ch@amu.edu,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chmidt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Chwieduk</dc:creator>
  <cp:keywords/>
  <dc:description/>
  <cp:lastModifiedBy>Edek</cp:lastModifiedBy>
  <cp:revision>2</cp:revision>
  <dcterms:created xsi:type="dcterms:W3CDTF">2019-01-22T08:17:00Z</dcterms:created>
  <dcterms:modified xsi:type="dcterms:W3CDTF">2019-01-22T08:17:00Z</dcterms:modified>
</cp:coreProperties>
</file>